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64" w:rsidRDefault="00650564">
      <w:pPr>
        <w:rPr>
          <w:sz w:val="2"/>
          <w:szCs w:val="2"/>
        </w:rPr>
      </w:pPr>
    </w:p>
    <w:tbl>
      <w:tblPr>
        <w:tblpPr w:leftFromText="180" w:rightFromText="180" w:bottomFromText="200" w:vertAnchor="text" w:horzAnchor="margin" w:tblpXSpec="center" w:tblpY="-358"/>
        <w:tblW w:w="10468" w:type="dxa"/>
        <w:tblCellSpacing w:w="20" w:type="dxa"/>
        <w:tblLook w:val="01E0" w:firstRow="1" w:lastRow="1" w:firstColumn="1" w:lastColumn="1" w:noHBand="0" w:noVBand="0"/>
      </w:tblPr>
      <w:tblGrid>
        <w:gridCol w:w="4240"/>
        <w:gridCol w:w="1889"/>
        <w:gridCol w:w="4339"/>
      </w:tblGrid>
      <w:tr w:rsidR="00673BBA" w:rsidRPr="00673BBA" w:rsidTr="00AE2551">
        <w:trPr>
          <w:trHeight w:val="3090"/>
          <w:tblCellSpacing w:w="20" w:type="dxa"/>
        </w:trPr>
        <w:tc>
          <w:tcPr>
            <w:tcW w:w="4180" w:type="dxa"/>
            <w:tcBorders>
              <w:bottom w:val="single" w:sz="12" w:space="0" w:color="auto"/>
            </w:tcBorders>
          </w:tcPr>
          <w:p w:rsidR="00673BBA" w:rsidRPr="00673BBA" w:rsidRDefault="00673BBA" w:rsidP="00673BB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</w:pP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Буряад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Улас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  <w:t xml:space="preserve">ай </w:t>
            </w: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Кабанскын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аймаг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  <w:t xml:space="preserve">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нютагай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засагай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байгуулгын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Селенгинск </w:t>
            </w:r>
            <w:proofErr w:type="gram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h</w:t>
            </w:r>
            <w:proofErr w:type="spellStart"/>
            <w:proofErr w:type="gram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ууринай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  <w:t xml:space="preserve"> </w:t>
            </w: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«Теремок» х</w:t>
            </w: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  <w:t>үү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гэдэй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сэсэрлиг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  <w:t xml:space="preserve"> </w:t>
            </w: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673BBA" w:rsidRPr="00673BBA" w:rsidRDefault="00673BBA" w:rsidP="00673BB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</w:pP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mn-MN" w:bidi="ar-SA"/>
              </w:rPr>
              <w:t xml:space="preserve">Һургуулиин наhа гүйсөөгүйшүүлэй hуралсалай  нютагай засагай бэеэ дааhан эмхи зургаан </w:t>
            </w:r>
          </w:p>
          <w:p w:rsidR="00673BBA" w:rsidRPr="00673BBA" w:rsidRDefault="00673BBA" w:rsidP="00673BBA">
            <w:pPr>
              <w:widowControl/>
              <w:spacing w:after="200" w:line="21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val="mn-MN" w:eastAsia="en-US" w:bidi="ar-SA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673BBA" w:rsidRPr="00673BBA" w:rsidRDefault="00673BBA" w:rsidP="00673BBA">
            <w:pPr>
              <w:widowControl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60"/>
                <w:sz w:val="22"/>
                <w:szCs w:val="22"/>
                <w:highlight w:val="yellow"/>
                <w:lang w:val="mn-MN" w:bidi="ar-SA"/>
              </w:rPr>
            </w:pPr>
            <w:r w:rsidRPr="00673BBA">
              <w:rPr>
                <w:rFonts w:ascii="Times New Roman" w:eastAsia="Times New Roman" w:hAnsi="Times New Roman" w:cs="Times New Roman"/>
                <w:color w:val="auto"/>
                <w:spacing w:val="60"/>
                <w:sz w:val="22"/>
                <w:szCs w:val="22"/>
                <w:lang w:bidi="ar-SA"/>
              </w:rPr>
              <w:pict>
                <v:group id="_x0000_s1026" style="position:absolute;left:0;text-align:left;margin-left:5.15pt;margin-top:6.9pt;width:1in;height:90pt;z-index:377489153;mso-position-horizontal-relative:text;mso-position-vertical-relative:text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7" o:title="" gain="74473f"/>
                  </v:shape>
                </v:group>
                <o:OLEObject Type="Embed" ProgID="Word.Picture.8" ShapeID="_x0000_s1032" DrawAspect="Content" ObjectID="_1724133373" r:id="rId8"/>
              </w:pict>
            </w:r>
            <w:r w:rsidRPr="00673BBA">
              <w:rPr>
                <w:rFonts w:ascii="Times New Roman" w:eastAsia="Times New Roman" w:hAnsi="Times New Roman" w:cs="Times New Roman"/>
                <w:b/>
                <w:color w:val="auto"/>
                <w:spacing w:val="60"/>
                <w:sz w:val="22"/>
                <w:szCs w:val="22"/>
                <w:highlight w:val="yellow"/>
                <w:lang w:val="mn-MN" w:bidi="ar-SA"/>
              </w:rPr>
              <w:t xml:space="preserve">        </w:t>
            </w:r>
          </w:p>
          <w:p w:rsidR="00673BBA" w:rsidRPr="00673BBA" w:rsidRDefault="00673BBA" w:rsidP="00673BBA">
            <w:pPr>
              <w:widowControl/>
              <w:spacing w:line="216" w:lineRule="auto"/>
              <w:ind w:right="-288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60"/>
                <w:sz w:val="22"/>
                <w:szCs w:val="22"/>
                <w:highlight w:val="yellow"/>
                <w:lang w:val="mn-MN" w:bidi="ar-SA"/>
              </w:rPr>
            </w:pPr>
          </w:p>
          <w:p w:rsidR="00673BBA" w:rsidRPr="00673BBA" w:rsidRDefault="00673BBA" w:rsidP="00673BBA">
            <w:pPr>
              <w:widowControl/>
              <w:spacing w:line="216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auto"/>
                <w:spacing w:val="60"/>
                <w:sz w:val="22"/>
                <w:szCs w:val="22"/>
                <w:highlight w:val="yellow"/>
                <w:lang w:val="mn-MN" w:bidi="ar-SA"/>
              </w:rPr>
            </w:pPr>
            <w:r w:rsidRPr="00673BBA">
              <w:rPr>
                <w:rFonts w:ascii="Times New Roman" w:eastAsia="Times New Roman" w:hAnsi="Times New Roman" w:cs="Times New Roman"/>
                <w:b/>
                <w:color w:val="auto"/>
                <w:spacing w:val="60"/>
                <w:sz w:val="22"/>
                <w:szCs w:val="22"/>
                <w:highlight w:val="yellow"/>
                <w:lang w:val="mn-MN" w:bidi="ar-SA"/>
              </w:rPr>
              <w:t xml:space="preserve">                                     </w:t>
            </w:r>
          </w:p>
          <w:p w:rsidR="00673BBA" w:rsidRPr="00673BBA" w:rsidRDefault="00673BBA" w:rsidP="00673BBA">
            <w:pPr>
              <w:widowControl/>
              <w:spacing w:after="200" w:line="21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val="mn-MN" w:eastAsia="en-US" w:bidi="ar-SA"/>
              </w:rPr>
            </w:pP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val="mn-MN" w:bidi="ar-SA"/>
              </w:rPr>
              <w:t xml:space="preserve">      </w:t>
            </w:r>
          </w:p>
        </w:tc>
        <w:tc>
          <w:tcPr>
            <w:tcW w:w="4279" w:type="dxa"/>
            <w:tcBorders>
              <w:bottom w:val="single" w:sz="12" w:space="0" w:color="auto"/>
            </w:tcBorders>
          </w:tcPr>
          <w:p w:rsidR="00673BBA" w:rsidRPr="00673BBA" w:rsidRDefault="00673BBA" w:rsidP="00673BBA">
            <w:pPr>
              <w:widowControl/>
              <w:spacing w:after="200" w:line="21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val="mn-MN" w:eastAsia="en-US" w:bidi="ar-SA"/>
              </w:rPr>
            </w:pPr>
          </w:p>
          <w:p w:rsidR="00673BBA" w:rsidRPr="00673BBA" w:rsidRDefault="00673BBA" w:rsidP="00673BB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Муниципальное автономное дошкольное образовательное учреждение детский сад "Теремок" </w:t>
            </w:r>
            <w:proofErr w:type="spell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gramStart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.С</w:t>
            </w:r>
            <w:proofErr w:type="gram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еленгинск</w:t>
            </w:r>
            <w:proofErr w:type="spellEnd"/>
            <w:r w:rsidRPr="00673B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 "Кабанский район" Республика Бурятия</w:t>
            </w:r>
          </w:p>
          <w:p w:rsidR="00673BBA" w:rsidRPr="00673BBA" w:rsidRDefault="00673BBA" w:rsidP="00673BB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73BBA" w:rsidRPr="00673BBA" w:rsidRDefault="00673BBA" w:rsidP="00673BBA">
            <w:pPr>
              <w:widowControl/>
              <w:spacing w:after="200" w:line="21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 w:bidi="ar-SA"/>
              </w:rPr>
            </w:pPr>
          </w:p>
        </w:tc>
      </w:tr>
      <w:tr w:rsidR="00673BBA" w:rsidRPr="00673BBA" w:rsidTr="00AE2551">
        <w:trPr>
          <w:trHeight w:val="372"/>
          <w:tblCellSpacing w:w="20" w:type="dxa"/>
        </w:trPr>
        <w:tc>
          <w:tcPr>
            <w:tcW w:w="4180" w:type="dxa"/>
            <w:tcBorders>
              <w:top w:val="single" w:sz="12" w:space="0" w:color="auto"/>
            </w:tcBorders>
          </w:tcPr>
          <w:p w:rsidR="00673BBA" w:rsidRPr="00673BBA" w:rsidRDefault="00673BBA" w:rsidP="00673BBA">
            <w:pPr>
              <w:widowControl/>
              <w:spacing w:after="200" w:line="21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 w:bidi="ar-SA"/>
              </w:rPr>
            </w:pP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673BBA" w:rsidRPr="00673BBA" w:rsidRDefault="00673BBA" w:rsidP="00673BBA">
            <w:pPr>
              <w:widowControl/>
              <w:spacing w:after="200" w:line="21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79" w:type="dxa"/>
            <w:tcBorders>
              <w:top w:val="single" w:sz="12" w:space="0" w:color="auto"/>
            </w:tcBorders>
          </w:tcPr>
          <w:p w:rsidR="00673BBA" w:rsidRPr="00673BBA" w:rsidRDefault="00673BBA" w:rsidP="00673BBA">
            <w:pPr>
              <w:widowControl/>
              <w:spacing w:after="200" w:line="21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val="mn-MN" w:eastAsia="en-US" w:bidi="ar-SA"/>
              </w:rPr>
            </w:pPr>
          </w:p>
        </w:tc>
      </w:tr>
    </w:tbl>
    <w:p w:rsidR="007D179D" w:rsidRPr="00673BBA" w:rsidRDefault="007D179D">
      <w:pPr>
        <w:pStyle w:val="20"/>
        <w:shd w:val="clear" w:color="auto" w:fill="auto"/>
        <w:spacing w:before="0"/>
        <w:ind w:right="20"/>
        <w:rPr>
          <w:lang w:val="mn-MN"/>
        </w:rPr>
      </w:pPr>
    </w:p>
    <w:p w:rsidR="00650564" w:rsidRDefault="00E30CA8">
      <w:pPr>
        <w:pStyle w:val="20"/>
        <w:shd w:val="clear" w:color="auto" w:fill="auto"/>
        <w:spacing w:before="0"/>
        <w:ind w:right="20"/>
      </w:pPr>
      <w:r>
        <w:t>Письмо - обращение</w:t>
      </w:r>
    </w:p>
    <w:p w:rsidR="00650564" w:rsidRDefault="00E30CA8" w:rsidP="007D179D">
      <w:pPr>
        <w:pStyle w:val="20"/>
        <w:shd w:val="clear" w:color="auto" w:fill="auto"/>
        <w:spacing w:before="0"/>
        <w:ind w:left="360" w:firstLine="700"/>
        <w:jc w:val="both"/>
      </w:pPr>
      <w:r>
        <w:t>Администрация МАДОУ детский сад «Теремок» п. Селенгинск обращается к родителям, законным представителям воспитанников детского сада с просьбой по возможности внести добровольное пожертвование на развитие дошкольного учреждения.</w:t>
      </w:r>
    </w:p>
    <w:p w:rsidR="00650564" w:rsidRDefault="00E30CA8" w:rsidP="007D179D">
      <w:pPr>
        <w:pStyle w:val="20"/>
        <w:shd w:val="clear" w:color="auto" w:fill="auto"/>
        <w:spacing w:before="0"/>
        <w:ind w:left="360" w:firstLine="700"/>
        <w:jc w:val="both"/>
      </w:pPr>
      <w:r>
        <w:t>Добровольное пожертвование может быть внесено на расчетный счет ДОУ одноразово при поступлении ребенка в ДОУ. Предлагаемая сумма пожертвования - 2500 рублей.</w:t>
      </w:r>
    </w:p>
    <w:p w:rsidR="00650564" w:rsidRDefault="00E30CA8" w:rsidP="007D179D">
      <w:pPr>
        <w:pStyle w:val="20"/>
        <w:shd w:val="clear" w:color="auto" w:fill="auto"/>
        <w:spacing w:before="0"/>
        <w:ind w:left="360" w:firstLine="700"/>
        <w:jc w:val="both"/>
      </w:pPr>
      <w:r>
        <w:t>Добровольное пожертвование вносится на безналичный расчет по представленным банковским реквизитам.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ИНН </w:t>
      </w:r>
      <w:r w:rsidRPr="00EA1623">
        <w:rPr>
          <w:rFonts w:ascii="Times New Roman" w:eastAsia="Times New Roman" w:hAnsi="Times New Roman" w:cs="Times New Roman"/>
          <w:color w:val="auto"/>
          <w:lang w:bidi="ar-SA"/>
        </w:rPr>
        <w:t>0309004508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КПП </w:t>
      </w:r>
      <w:r w:rsidRPr="00EA1623">
        <w:rPr>
          <w:rFonts w:ascii="Times New Roman" w:eastAsia="Times New Roman" w:hAnsi="Times New Roman" w:cs="Times New Roman"/>
          <w:color w:val="auto"/>
          <w:lang w:bidi="ar-SA"/>
        </w:rPr>
        <w:t>030901001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>Расчетный счет</w:t>
      </w:r>
      <w:r w:rsidRPr="00EA1623">
        <w:rPr>
          <w:rFonts w:ascii="Times New Roman" w:eastAsia="Times New Roman" w:hAnsi="Times New Roman" w:cs="Times New Roman"/>
          <w:color w:val="auto"/>
          <w:lang w:bidi="ar-SA"/>
        </w:rPr>
        <w:t>: 03234643816240000200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Кор. Счет: </w:t>
      </w:r>
      <w:r w:rsidRPr="00EA1623">
        <w:rPr>
          <w:rFonts w:ascii="Times New Roman" w:eastAsia="Times New Roman" w:hAnsi="Times New Roman" w:cs="Times New Roman"/>
          <w:color w:val="auto"/>
          <w:lang w:bidi="ar-SA"/>
        </w:rPr>
        <w:t>40102810545370000068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БИК </w:t>
      </w:r>
      <w:r w:rsidRPr="00EA1623">
        <w:rPr>
          <w:rFonts w:ascii="Times New Roman" w:eastAsia="Times New Roman" w:hAnsi="Times New Roman" w:cs="Times New Roman"/>
          <w:color w:val="auto"/>
          <w:lang w:bidi="ar-SA"/>
        </w:rPr>
        <w:t>018142016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Банк: </w:t>
      </w:r>
      <w:r w:rsidRPr="00EA1623">
        <w:rPr>
          <w:rFonts w:ascii="Times New Roman" w:eastAsia="Times New Roman" w:hAnsi="Times New Roman" w:cs="Times New Roman"/>
          <w:color w:val="auto"/>
          <w:lang w:bidi="ar-SA"/>
        </w:rPr>
        <w:t>ОТДЕЛЕНИЕ-НБ РЕСПУБЛИКА БУРЯТИЯ БАНКА РОССИИ//УФК по Республике Бурятия г. Улан-Удэ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b/>
          <w:color w:val="auto"/>
          <w:lang w:bidi="ar-SA"/>
        </w:rPr>
        <w:t>Наименование получателя: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color w:val="auto"/>
          <w:lang w:bidi="ar-SA"/>
        </w:rPr>
        <w:t>МКУ "ФИНАНСОВОЕ УПРАВЛЕНИЕ АДМИНИСТРАЦИИ</w:t>
      </w:r>
    </w:p>
    <w:p w:rsidR="00EA1623" w:rsidRPr="00EA1623" w:rsidRDefault="00EA1623" w:rsidP="00EA16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1623">
        <w:rPr>
          <w:rFonts w:ascii="Times New Roman" w:eastAsia="Times New Roman" w:hAnsi="Times New Roman" w:cs="Times New Roman"/>
          <w:color w:val="auto"/>
          <w:lang w:bidi="ar-SA"/>
        </w:rPr>
        <w:t xml:space="preserve">МО "КАБАНСКИЙ РАЙОН" (МАДОУ детский сад «Теремок» п. Селенгинск МО «Кабанский район» Республики Бурятия л/с 30026Ш73390) </w:t>
      </w:r>
    </w:p>
    <w:bookmarkEnd w:id="0"/>
    <w:p w:rsidR="00650564" w:rsidRDefault="00E30CA8">
      <w:pPr>
        <w:pStyle w:val="20"/>
        <w:shd w:val="clear" w:color="auto" w:fill="auto"/>
        <w:spacing w:before="0" w:line="418" w:lineRule="exact"/>
        <w:ind w:left="360" w:firstLine="700"/>
        <w:jc w:val="left"/>
      </w:pPr>
      <w:r>
        <w:t xml:space="preserve">Сумма пожертвования предложена, исходя из планирования расходов детского сада на его развитие в </w:t>
      </w:r>
      <w:proofErr w:type="gramStart"/>
      <w:r>
        <w:t>текущем</w:t>
      </w:r>
      <w:proofErr w:type="gramEnd"/>
      <w:r>
        <w:t xml:space="preserve"> 202</w:t>
      </w:r>
      <w:r w:rsidR="00673BBA">
        <w:t>2</w:t>
      </w:r>
      <w:r>
        <w:t xml:space="preserve"> - 202</w:t>
      </w:r>
      <w:r w:rsidR="00673BBA">
        <w:t>3</w:t>
      </w:r>
      <w:r>
        <w:t xml:space="preserve"> уч. г.</w:t>
      </w:r>
    </w:p>
    <w:p w:rsidR="00650564" w:rsidRDefault="00E30CA8">
      <w:pPr>
        <w:pStyle w:val="20"/>
        <w:shd w:val="clear" w:color="auto" w:fill="auto"/>
        <w:spacing w:before="0" w:line="418" w:lineRule="exact"/>
        <w:ind w:left="360" w:firstLine="700"/>
        <w:jc w:val="left"/>
      </w:pPr>
      <w:r>
        <w:t>По всем вопросам Вы можете обратиться к заведующему д/с «Теремок» Ткачевой Ольге Николаевне, старшему воспитателю Зайцевой Марии Викторовне (телефон 73-5- 56) - ответственным за предоставление информации по вопросам сбора пожертвований и попечительской деятельности.</w:t>
      </w:r>
    </w:p>
    <w:p w:rsidR="007D179D" w:rsidRDefault="007D179D">
      <w:pPr>
        <w:pStyle w:val="20"/>
        <w:shd w:val="clear" w:color="auto" w:fill="auto"/>
        <w:spacing w:before="0" w:line="240" w:lineRule="exact"/>
        <w:ind w:right="20"/>
      </w:pPr>
    </w:p>
    <w:p w:rsidR="007D179D" w:rsidRDefault="007D179D">
      <w:pPr>
        <w:pStyle w:val="20"/>
        <w:shd w:val="clear" w:color="auto" w:fill="auto"/>
        <w:spacing w:before="0" w:line="240" w:lineRule="exact"/>
        <w:ind w:right="20"/>
      </w:pPr>
    </w:p>
    <w:p w:rsidR="007D179D" w:rsidRDefault="007D179D">
      <w:pPr>
        <w:pStyle w:val="20"/>
        <w:shd w:val="clear" w:color="auto" w:fill="auto"/>
        <w:spacing w:before="0" w:line="240" w:lineRule="exact"/>
        <w:ind w:right="20"/>
      </w:pPr>
      <w:r>
        <w:rPr>
          <w:noProof/>
          <w:lang w:bidi="ar-SA"/>
        </w:rPr>
        <mc:AlternateContent>
          <mc:Choice Requires="wps">
            <w:drawing>
              <wp:anchor distT="188595" distB="254000" distL="84455" distR="63500" simplePos="0" relativeHeight="377487105" behindDoc="1" locked="0" layoutInCell="1" allowOverlap="1">
                <wp:simplePos x="0" y="0"/>
                <wp:positionH relativeFrom="margin">
                  <wp:posOffset>3781425</wp:posOffset>
                </wp:positionH>
                <wp:positionV relativeFrom="paragraph">
                  <wp:posOffset>-43815</wp:posOffset>
                </wp:positionV>
                <wp:extent cx="877570" cy="304800"/>
                <wp:effectExtent l="1270" t="127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9D" w:rsidRDefault="007D179D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</w:p>
                          <w:p w:rsidR="00650564" w:rsidRDefault="00E30CA8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О.Н. Ткачева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75pt;margin-top:-3.45pt;width:69.1pt;height:24pt;z-index:-125829375;visibility:visible;mso-wrap-style:square;mso-width-percent:0;mso-height-percent:0;mso-wrap-distance-left:6.65pt;mso-wrap-distance-top:14.8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szrwIAAK8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" filled="f" stroked="f">
                <v:textbox style="mso-fit-shape-to-text:t" inset="0,0,0,0">
                  <w:txbxContent>
                    <w:p w:rsidR="007D179D" w:rsidRDefault="007D179D">
                      <w:pPr>
                        <w:pStyle w:val="a4"/>
                        <w:shd w:val="clear" w:color="auto" w:fill="auto"/>
                        <w:spacing w:line="240" w:lineRule="exact"/>
                      </w:pPr>
                    </w:p>
                    <w:p w:rsidR="00650564" w:rsidRDefault="00E30CA8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О.Н. Ткачева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650564" w:rsidRDefault="00E30CA8">
      <w:pPr>
        <w:pStyle w:val="20"/>
        <w:shd w:val="clear" w:color="auto" w:fill="auto"/>
        <w:spacing w:before="0" w:line="240" w:lineRule="exact"/>
        <w:ind w:right="20"/>
      </w:pPr>
      <w:r>
        <w:t>Заведующая МАДОУ д/с «Теремок»</w:t>
      </w:r>
    </w:p>
    <w:sectPr w:rsidR="00650564">
      <w:type w:val="continuous"/>
      <w:pgSz w:w="11900" w:h="16840"/>
      <w:pgMar w:top="969" w:right="943" w:bottom="969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39" w:rsidRDefault="00BA5039">
      <w:r>
        <w:separator/>
      </w:r>
    </w:p>
  </w:endnote>
  <w:endnote w:type="continuationSeparator" w:id="0">
    <w:p w:rsidR="00BA5039" w:rsidRDefault="00BA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39" w:rsidRDefault="00BA5039"/>
  </w:footnote>
  <w:footnote w:type="continuationSeparator" w:id="0">
    <w:p w:rsidR="00BA5039" w:rsidRDefault="00BA50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64"/>
    <w:rsid w:val="000727C4"/>
    <w:rsid w:val="00650564"/>
    <w:rsid w:val="00673BBA"/>
    <w:rsid w:val="007D179D"/>
    <w:rsid w:val="00980F33"/>
    <w:rsid w:val="00BA5039"/>
    <w:rsid w:val="00E30CA8"/>
    <w:rsid w:val="00E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1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1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ZX</cp:lastModifiedBy>
  <cp:revision>5</cp:revision>
  <dcterms:created xsi:type="dcterms:W3CDTF">2022-09-07T12:43:00Z</dcterms:created>
  <dcterms:modified xsi:type="dcterms:W3CDTF">2022-09-08T01:10:00Z</dcterms:modified>
</cp:coreProperties>
</file>