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B6" w:rsidRPr="00B7110F" w:rsidRDefault="006C25B6" w:rsidP="006C25B6">
      <w:pPr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</w:rPr>
      </w:pPr>
      <w:r w:rsidRPr="00B7110F">
        <w:rPr>
          <w:rFonts w:ascii="Arial" w:eastAsia="Times New Roman" w:hAnsi="Arial" w:cs="Arial"/>
          <w:b/>
          <w:color w:val="333333"/>
          <w:kern w:val="36"/>
          <w:sz w:val="42"/>
          <w:szCs w:val="42"/>
        </w:rPr>
        <w:t>Проект «Новый год на пороге» для детей второй младшей группы</w:t>
      </w:r>
    </w:p>
    <w:p w:rsidR="006C25B6" w:rsidRPr="00B7110F" w:rsidRDefault="00B7110F" w:rsidP="009B5D7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Аннотация:</w:t>
      </w: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C25B6"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Данный проект разработан для детей в возрасте от 3 до 4 лет.</w:t>
      </w:r>
    </w:p>
    <w:p w:rsidR="006C25B6" w:rsidRPr="00B7110F" w:rsidRDefault="006C25B6" w:rsidP="009B5D7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В процессе работы над проектом у детей закладывается ценностное отношение к русской народной культуре, обычаям. Они знаком</w:t>
      </w:r>
      <w:r w:rsid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ятся с традициями празднования Н</w:t>
      </w: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ового года. Дети узнают ответы на такие вопросы, как:</w:t>
      </w:r>
    </w:p>
    <w:p w:rsidR="006C25B6" w:rsidRPr="00B7110F" w:rsidRDefault="006C25B6" w:rsidP="009B5D7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1. Кто такой Дед Мороз?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2. Где живет Дед Мороз?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3. Почему на Новый год наряжают елку?</w:t>
      </w:r>
    </w:p>
    <w:p w:rsidR="006C25B6" w:rsidRPr="00B7110F" w:rsidRDefault="006C25B6" w:rsidP="00B7110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детей формируется положительное отношение к предстоящему празднику, желание активно участвовать в его подготовке, воспитывается чувство удовлетворения результатами своего труда, развиваются творческие способности, прививается любовь </w:t>
      </w:r>
      <w:proofErr w:type="gramStart"/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proofErr w:type="gramEnd"/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своим близким.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Название проекта</w:t>
      </w:r>
      <w:r w:rsidR="00B7110F" w:rsidRPr="00B711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«Новый год на пороге»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Тип проекта</w:t>
      </w: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: исследовательский, творческий.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Длительность:</w:t>
      </w: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краткосрочный</w:t>
      </w:r>
      <w:proofErr w:type="gramEnd"/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, 3 недели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Участники проекта</w:t>
      </w: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: воспитатель, дети и их родители.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Цель:</w:t>
      </w: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Формирование представлений о Новом годе, как веселом, добром празднике.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Задачи: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1. Расширять представление о праздновании Нового года.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2. Развивать художественно – творческие способности.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3. Развивать познавательную активность, память, воображение, мышление, фантазию, желание заучивать новые стихи и песни.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4. Способствовать развитию связной речи.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5. Воспитывать желание дарить близким людям подарки.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Ожидаемый результат: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1. Сформировывается представление о новогоднем празднике.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2. Дети выучили новые песни и стихи о Новом годе.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3. Дети создали разнообразные поделки на новогоднюю тему.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4. Научились работать сообща, создавать коллективные работы.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 этап – подготовительный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1. Подбор художественной и методической литературы, иллюстраций, дидактических игр.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2. Оформление уголка для родителей «Новый год на пороге»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3. Беседа на тему «Скоро Новый год».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4. Составление перспективного плана мероприятий.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5. Просмотр мультфильмов о Новом годе.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 этап – реализация проекта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</w:t>
      </w: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Подбор дидактических игр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«Найди большую и маленькую елочку»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«Бусы на елку»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«Времена года»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«Когда это бывает»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2.</w:t>
      </w: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Экспериментальная деятельность.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Наблюдение за температурой воздуха, состоянием снега.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Опыт со снегом. Внести в комнату снег и понаблюдать за ним. Почему он растаял? Рассмотреть талую воду.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3.</w:t>
      </w: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Чтение художественной литературы.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К. Чуковский «Елка»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Е. Трутнева «С Новым годом»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Сказка «Морозко»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Сказка «Снегурочка»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Заучивание стихов на новогоднюю тему.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Загадывание загадок о зиме.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4.</w:t>
      </w: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Художественно – эстетическая деятельность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Рисование «Украсим платье для снегурочки»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Лепка «Елочные игрушки»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Аппликация «Украсим валенки и варежки Деда Мороза»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«Новогодняя овечка»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Коллективная </w:t>
      </w:r>
      <w:r w:rsidR="008C6F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аппликация </w:t>
      </w:r>
      <w:r w:rsidR="008C6F7B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4320000" cy="3211662"/>
            <wp:effectExtent l="19050" t="0" r="4350" b="0"/>
            <wp:docPr id="3" name="Рисунок 3" descr="G:\DCIM\102PHOTO\SAM_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2PHOTO\SAM_1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1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Раскраски на новогоднюю тему.</w:t>
      </w:r>
      <w:r w:rsidR="008C6F7B" w:rsidRPr="008C6F7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C6F7B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4284000" cy="3192222"/>
            <wp:effectExtent l="19050" t="0" r="2250" b="0"/>
            <wp:docPr id="4" name="Рисунок 4" descr="G:\DCIM\102PHOTO\SAM_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2PHOTO\SAM_1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0" cy="319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5.</w:t>
      </w: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Физическое развитие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Подвижные игры «Попади в цель», «Зайка беленький сидит».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Зимние забавы.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6</w:t>
      </w: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. Работа с родителями</w:t>
      </w:r>
    </w:p>
    <w:p w:rsidR="006C25B6" w:rsidRPr="008C6F7B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1. Конкурс для родителей «Новогодняя игрушка»</w:t>
      </w:r>
      <w:r w:rsidR="008C6F7B" w:rsidRPr="008C6F7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C6F7B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3744000" cy="2772635"/>
            <wp:effectExtent l="19050" t="0" r="8850" b="0"/>
            <wp:docPr id="2" name="Рисунок 2" descr="G:\DCIM\102PHOTO\SAM_1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2PHOTO\SAM_1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00" cy="277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2. Помощь родителей в украшении группы и участка.</w:t>
      </w:r>
    </w:p>
    <w:p w:rsidR="006C25B6" w:rsidRPr="008C6F7B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3. Консультация на тему</w:t>
      </w:r>
      <w:proofErr w:type="gramStart"/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«Готовимся к новому году»</w:t>
      </w:r>
      <w:r w:rsidR="008C6F7B" w:rsidRPr="008C6F7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C6F7B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3744000" cy="2779151"/>
            <wp:effectExtent l="19050" t="0" r="8850" b="0"/>
            <wp:docPr id="1" name="Рисунок 1" descr="G:\DCIM\102PHOTO\SAM_1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2PHOTO\SAM_1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00" cy="2779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4. Консультация на тему: «Новогодняя игрушка своими руками»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 этап – заключительный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1. Оформление группы к Новогоднему празднику детскими поделками.</w:t>
      </w:r>
    </w:p>
    <w:p w:rsidR="006C25B6" w:rsidRPr="00B7110F" w:rsidRDefault="006C25B6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>2. Оформление выставки детских работ на Новогоднюю тему.</w:t>
      </w:r>
    </w:p>
    <w:p w:rsidR="006C25B6" w:rsidRPr="00B7110F" w:rsidRDefault="00B7110F" w:rsidP="006C2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r w:rsidR="006C25B6" w:rsidRPr="00B711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Новогодний праздник.</w:t>
      </w:r>
      <w:bookmarkStart w:id="0" w:name="_GoBack"/>
      <w:bookmarkEnd w:id="0"/>
    </w:p>
    <w:p w:rsidR="00DA2C1D" w:rsidRPr="00B7110F" w:rsidRDefault="00DA2C1D">
      <w:pPr>
        <w:rPr>
          <w:rFonts w:ascii="Times New Roman" w:hAnsi="Times New Roman" w:cs="Times New Roman"/>
          <w:sz w:val="28"/>
          <w:szCs w:val="28"/>
        </w:rPr>
      </w:pPr>
    </w:p>
    <w:sectPr w:rsidR="00DA2C1D" w:rsidRPr="00B7110F" w:rsidSect="00A3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25B6"/>
    <w:rsid w:val="00656C9B"/>
    <w:rsid w:val="006C25B6"/>
    <w:rsid w:val="008C6F7B"/>
    <w:rsid w:val="009B5D7B"/>
    <w:rsid w:val="00A3453E"/>
    <w:rsid w:val="00B7110F"/>
    <w:rsid w:val="00C7748E"/>
    <w:rsid w:val="00CB5ED6"/>
    <w:rsid w:val="00DA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3E"/>
  </w:style>
  <w:style w:type="paragraph" w:styleId="1">
    <w:name w:val="heading 1"/>
    <w:basedOn w:val="a"/>
    <w:link w:val="10"/>
    <w:uiPriority w:val="9"/>
    <w:qFormat/>
    <w:rsid w:val="006C2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5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C2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35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49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85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6</cp:revision>
  <dcterms:created xsi:type="dcterms:W3CDTF">2015-11-23T10:06:00Z</dcterms:created>
  <dcterms:modified xsi:type="dcterms:W3CDTF">2022-11-22T06:27:00Z</dcterms:modified>
</cp:coreProperties>
</file>