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30" w:rsidRDefault="000B0958" w:rsidP="00DC5E0C">
      <w:pPr>
        <w:pStyle w:val="20"/>
        <w:framePr w:w="9715" w:h="577" w:hRule="exact" w:wrap="none" w:vAnchor="page" w:hAnchor="page" w:x="877" w:y="1285"/>
        <w:shd w:val="clear" w:color="auto" w:fill="auto"/>
        <w:spacing w:after="0" w:line="250" w:lineRule="exact"/>
        <w:ind w:left="80" w:firstLine="0"/>
      </w:pPr>
      <w:bookmarkStart w:id="0" w:name="_GoBack"/>
      <w:bookmarkEnd w:id="0"/>
      <w:r>
        <w:t>Пояснительная записка</w:t>
      </w:r>
    </w:p>
    <w:p w:rsidR="00730930" w:rsidRDefault="000B0958" w:rsidP="00DC5E0C">
      <w:pPr>
        <w:pStyle w:val="3"/>
        <w:framePr w:w="9715" w:h="12688" w:hRule="exact" w:wrap="none" w:vAnchor="page" w:hAnchor="page" w:x="916" w:y="2143"/>
        <w:shd w:val="clear" w:color="auto" w:fill="auto"/>
        <w:spacing w:before="0" w:line="276" w:lineRule="auto"/>
        <w:ind w:left="40" w:right="40" w:firstLine="660"/>
      </w:pPr>
      <w:r>
        <w:t>Основанием для осуществления самообследования муниципального автономного дошкольного образовательного учреждения детский сад «</w:t>
      </w:r>
      <w:r w:rsidR="00605C98">
        <w:t>Теремок</w:t>
      </w:r>
      <w:r>
        <w:t xml:space="preserve">» п. </w:t>
      </w:r>
      <w:r w:rsidR="00605C98">
        <w:t>Селенгинск</w:t>
      </w:r>
      <w:r>
        <w:t xml:space="preserve"> МО «Кабанский район» Республики Бурятия (далее - учреждение) являются:</w:t>
      </w:r>
    </w:p>
    <w:p w:rsidR="00730930" w:rsidRDefault="00605C98" w:rsidP="00DC5E0C">
      <w:pPr>
        <w:pStyle w:val="3"/>
        <w:framePr w:w="9715" w:h="12688" w:hRule="exact" w:wrap="none" w:vAnchor="page" w:hAnchor="page" w:x="916" w:y="2143"/>
        <w:shd w:val="clear" w:color="auto" w:fill="auto"/>
        <w:spacing w:before="0" w:line="276" w:lineRule="auto"/>
        <w:ind w:left="700" w:right="40" w:firstLine="0"/>
      </w:pPr>
      <w:r>
        <w:t xml:space="preserve">- </w:t>
      </w:r>
      <w:r w:rsidR="000B0958">
        <w:t>Федеральный закон «Об образовании в Российской Федерации» от 29.12.2012 г. № 273-Ф</w:t>
      </w:r>
      <w:r w:rsidR="00C82994">
        <w:t>З</w:t>
      </w:r>
      <w:r w:rsidR="000B0958">
        <w:t xml:space="preserve"> (ст. 28);</w:t>
      </w:r>
    </w:p>
    <w:p w:rsidR="00730930" w:rsidRDefault="00605C98" w:rsidP="00DC5E0C">
      <w:pPr>
        <w:pStyle w:val="3"/>
        <w:framePr w:w="9715" w:h="12688" w:hRule="exact" w:wrap="none" w:vAnchor="page" w:hAnchor="page" w:x="916" w:y="2143"/>
        <w:shd w:val="clear" w:color="auto" w:fill="auto"/>
        <w:spacing w:before="0" w:line="276" w:lineRule="auto"/>
        <w:ind w:left="40" w:right="40" w:firstLine="660"/>
      </w:pPr>
      <w:r>
        <w:t xml:space="preserve">- </w:t>
      </w:r>
      <w:r w:rsidR="000B0958">
        <w:t>Приказ Министерства образования и науки Российской Федерации «Об утверждении Порядка проведения самообследования образовательной организацией» от 14.06.2013г. № 462;</w:t>
      </w:r>
    </w:p>
    <w:p w:rsidR="00730930" w:rsidRDefault="00605C98" w:rsidP="00DC5E0C">
      <w:pPr>
        <w:pStyle w:val="3"/>
        <w:framePr w:w="9715" w:h="12688" w:hRule="exact" w:wrap="none" w:vAnchor="page" w:hAnchor="page" w:x="916" w:y="2143"/>
        <w:shd w:val="clear" w:color="auto" w:fill="auto"/>
        <w:spacing w:before="0" w:line="276" w:lineRule="auto"/>
        <w:ind w:left="40" w:right="40" w:firstLine="660"/>
      </w:pPr>
      <w:r>
        <w:t xml:space="preserve">- </w:t>
      </w:r>
      <w:r w:rsidR="000B0958">
        <w:t>Приказ Министерства образования и науки Российской Федерации «Об утверждении показателей деятельности образовательной организации, подлежащей самообследованию» от 10.12.2013 г. № 132;</w:t>
      </w:r>
    </w:p>
    <w:p w:rsidR="00730930" w:rsidRDefault="00605C98" w:rsidP="00DC5E0C">
      <w:pPr>
        <w:pStyle w:val="3"/>
        <w:framePr w:w="9715" w:h="12688" w:hRule="exact" w:wrap="none" w:vAnchor="page" w:hAnchor="page" w:x="916" w:y="2143"/>
        <w:shd w:val="clear" w:color="auto" w:fill="auto"/>
        <w:spacing w:before="0" w:line="276" w:lineRule="auto"/>
        <w:ind w:left="40" w:right="40" w:firstLine="660"/>
      </w:pPr>
      <w:r>
        <w:t xml:space="preserve">- </w:t>
      </w:r>
      <w:r w:rsidR="000B0958">
        <w:t>Положение о порядке подготовки и организации проведения самообследования;</w:t>
      </w:r>
    </w:p>
    <w:p w:rsidR="00730930" w:rsidRDefault="00605C98" w:rsidP="00DC5E0C">
      <w:pPr>
        <w:pStyle w:val="3"/>
        <w:framePr w:w="9715" w:h="12688" w:hRule="exact" w:wrap="none" w:vAnchor="page" w:hAnchor="page" w:x="916" w:y="2143"/>
        <w:shd w:val="clear" w:color="auto" w:fill="auto"/>
        <w:spacing w:before="0" w:after="299" w:line="276" w:lineRule="auto"/>
        <w:ind w:left="40" w:right="40" w:firstLine="660"/>
      </w:pPr>
      <w:r>
        <w:t xml:space="preserve">- </w:t>
      </w:r>
      <w:r w:rsidR="000B0958">
        <w:t xml:space="preserve">Приказ учреждения «О проведении самообследования в дошкольном образовательном учреждении» от </w:t>
      </w:r>
      <w:r w:rsidR="00BE19F1">
        <w:t>01.09.</w:t>
      </w:r>
      <w:r w:rsidR="000B0958">
        <w:t xml:space="preserve">2015г. № </w:t>
      </w:r>
      <w:r w:rsidR="00BE19F1">
        <w:t>55-б</w:t>
      </w:r>
      <w:r w:rsidR="000B0958">
        <w:t>.</w:t>
      </w:r>
    </w:p>
    <w:p w:rsidR="00730930" w:rsidRDefault="000B0958" w:rsidP="00DC5E0C">
      <w:pPr>
        <w:pStyle w:val="20"/>
        <w:framePr w:w="9715" w:h="12688" w:hRule="exact" w:wrap="none" w:vAnchor="page" w:hAnchor="page" w:x="916" w:y="2143"/>
        <w:shd w:val="clear" w:color="auto" w:fill="auto"/>
        <w:spacing w:after="29" w:line="276" w:lineRule="auto"/>
        <w:ind w:left="40" w:firstLine="0"/>
        <w:jc w:val="both"/>
      </w:pPr>
      <w:r>
        <w:t>Цель:</w:t>
      </w:r>
    </w:p>
    <w:p w:rsidR="00730930" w:rsidRDefault="000B0958" w:rsidP="00DC5E0C">
      <w:pPr>
        <w:pStyle w:val="3"/>
        <w:framePr w:w="9715" w:h="12688" w:hRule="exact" w:wrap="none" w:vAnchor="page" w:hAnchor="page" w:x="916" w:y="2143"/>
        <w:shd w:val="clear" w:color="auto" w:fill="auto"/>
        <w:spacing w:before="0" w:after="263" w:line="276" w:lineRule="auto"/>
        <w:ind w:left="40" w:right="40" w:firstLine="0"/>
      </w:pPr>
      <w:r>
        <w:t>обеспечение доступности и открытости информации о результатах деятельности учреждения.</w:t>
      </w:r>
    </w:p>
    <w:p w:rsidR="00730930" w:rsidRDefault="000B0958">
      <w:pPr>
        <w:pStyle w:val="20"/>
        <w:framePr w:w="9715" w:h="12688" w:hRule="exact" w:wrap="none" w:vAnchor="page" w:hAnchor="page" w:x="916" w:y="2143"/>
        <w:shd w:val="clear" w:color="auto" w:fill="auto"/>
        <w:spacing w:after="30" w:line="250" w:lineRule="exact"/>
        <w:ind w:left="80" w:firstLine="0"/>
      </w:pPr>
      <w:r>
        <w:t>Общие сведения</w:t>
      </w:r>
    </w:p>
    <w:p w:rsidR="00DC5E0C" w:rsidRDefault="00DC5E0C">
      <w:pPr>
        <w:pStyle w:val="20"/>
        <w:framePr w:w="9715" w:h="12688" w:hRule="exact" w:wrap="none" w:vAnchor="page" w:hAnchor="page" w:x="916" w:y="2143"/>
        <w:shd w:val="clear" w:color="auto" w:fill="auto"/>
        <w:spacing w:after="30" w:line="250" w:lineRule="exact"/>
        <w:ind w:left="80" w:firstLine="0"/>
      </w:pPr>
    </w:p>
    <w:p w:rsidR="00730930" w:rsidRDefault="000B0958" w:rsidP="00DC5E0C">
      <w:pPr>
        <w:pStyle w:val="3"/>
        <w:framePr w:w="9715" w:h="12688" w:hRule="exact" w:wrap="none" w:vAnchor="page" w:hAnchor="page" w:x="916" w:y="2143"/>
        <w:shd w:val="clear" w:color="auto" w:fill="auto"/>
        <w:spacing w:before="0" w:line="276" w:lineRule="auto"/>
        <w:ind w:left="40" w:right="40" w:firstLine="660"/>
        <w:jc w:val="left"/>
      </w:pPr>
      <w:r>
        <w:t>Полное наименование образовательного учреждения - муниципальное автономное дошкольное образовательное учреждение детский сад «</w:t>
      </w:r>
      <w:r w:rsidR="00605C98">
        <w:t>Теремок</w:t>
      </w:r>
      <w:r>
        <w:t xml:space="preserve">» п. </w:t>
      </w:r>
      <w:r w:rsidR="00605C98">
        <w:t>Селенгинск</w:t>
      </w:r>
      <w:r>
        <w:t xml:space="preserve"> МО «Кабанский район» Республики Бурятия.</w:t>
      </w:r>
    </w:p>
    <w:p w:rsidR="00730930" w:rsidRDefault="000B0958" w:rsidP="00DC5E0C">
      <w:pPr>
        <w:pStyle w:val="3"/>
        <w:framePr w:w="9715" w:h="12688" w:hRule="exact" w:wrap="none" w:vAnchor="page" w:hAnchor="page" w:x="916" w:y="2143"/>
        <w:shd w:val="clear" w:color="auto" w:fill="auto"/>
        <w:spacing w:before="0" w:line="276" w:lineRule="auto"/>
        <w:ind w:left="40" w:firstLine="660"/>
      </w:pPr>
      <w:r>
        <w:t>Организационно-правовая форма - учреждение.</w:t>
      </w:r>
    </w:p>
    <w:p w:rsidR="00730930" w:rsidRDefault="000B0958" w:rsidP="00DC5E0C">
      <w:pPr>
        <w:pStyle w:val="3"/>
        <w:framePr w:w="9715" w:h="12688" w:hRule="exact" w:wrap="none" w:vAnchor="page" w:hAnchor="page" w:x="916" w:y="2143"/>
        <w:shd w:val="clear" w:color="auto" w:fill="auto"/>
        <w:spacing w:before="0" w:line="276" w:lineRule="auto"/>
        <w:ind w:left="40" w:right="40" w:firstLine="660"/>
      </w:pPr>
      <w:r>
        <w:t>Тип учреждения - муниципальное автономное дошкольное образовательное учреждение.</w:t>
      </w:r>
    </w:p>
    <w:p w:rsidR="00730930" w:rsidRDefault="000B0958" w:rsidP="00DC5E0C">
      <w:pPr>
        <w:pStyle w:val="3"/>
        <w:framePr w:w="9715" w:h="12688" w:hRule="exact" w:wrap="none" w:vAnchor="page" w:hAnchor="page" w:x="916" w:y="2143"/>
        <w:shd w:val="clear" w:color="auto" w:fill="auto"/>
        <w:spacing w:before="0" w:line="276" w:lineRule="auto"/>
        <w:ind w:left="40" w:right="40" w:firstLine="660"/>
      </w:pPr>
      <w:r>
        <w:t>Тип образовательной организации - дошкольная образовательная организация.</w:t>
      </w:r>
    </w:p>
    <w:p w:rsidR="00730930" w:rsidRDefault="000B0958" w:rsidP="00DC5E0C">
      <w:pPr>
        <w:pStyle w:val="3"/>
        <w:framePr w:w="9715" w:h="12688" w:hRule="exact" w:wrap="none" w:vAnchor="page" w:hAnchor="page" w:x="916" w:y="2143"/>
        <w:shd w:val="clear" w:color="auto" w:fill="auto"/>
        <w:spacing w:before="0" w:line="276" w:lineRule="auto"/>
        <w:ind w:left="40" w:firstLine="660"/>
      </w:pPr>
      <w:r>
        <w:t>Категория образовательного учреждения - первая.</w:t>
      </w:r>
    </w:p>
    <w:p w:rsidR="00730930" w:rsidRDefault="000B0958" w:rsidP="00DC5E0C">
      <w:pPr>
        <w:pStyle w:val="3"/>
        <w:framePr w:w="9715" w:h="12688" w:hRule="exact" w:wrap="none" w:vAnchor="page" w:hAnchor="page" w:x="916" w:y="2143"/>
        <w:shd w:val="clear" w:color="auto" w:fill="auto"/>
        <w:spacing w:before="0" w:line="276" w:lineRule="auto"/>
        <w:ind w:left="40" w:right="1000" w:firstLine="660"/>
        <w:jc w:val="left"/>
      </w:pPr>
      <w:r>
        <w:t>Юридический адрес - 671</w:t>
      </w:r>
      <w:r w:rsidR="00F4436D">
        <w:t>247</w:t>
      </w:r>
      <w:r>
        <w:t xml:space="preserve"> Республика Бурятия, Кабанский район, п. </w:t>
      </w:r>
      <w:r w:rsidR="00605C98">
        <w:t>Селенгинск</w:t>
      </w:r>
      <w:r>
        <w:t xml:space="preserve">, </w:t>
      </w:r>
      <w:r w:rsidR="00605C98">
        <w:t>мкр. Березовый, 58.</w:t>
      </w:r>
    </w:p>
    <w:p w:rsidR="00487E6A" w:rsidRDefault="000B0958" w:rsidP="00DC5E0C">
      <w:pPr>
        <w:pStyle w:val="3"/>
        <w:framePr w:w="9715" w:h="12688" w:hRule="exact" w:wrap="none" w:vAnchor="page" w:hAnchor="page" w:x="916" w:y="2143"/>
        <w:shd w:val="clear" w:color="auto" w:fill="auto"/>
        <w:spacing w:before="0" w:line="276" w:lineRule="auto"/>
        <w:ind w:left="40" w:right="1500" w:firstLine="660"/>
        <w:jc w:val="left"/>
      </w:pPr>
      <w:r>
        <w:t>Почтовый адрес - 6712</w:t>
      </w:r>
      <w:r w:rsidR="00605C98">
        <w:t>47</w:t>
      </w:r>
      <w:r>
        <w:t xml:space="preserve"> Республика Бурятия, Кабанский район, </w:t>
      </w:r>
    </w:p>
    <w:p w:rsidR="00730930" w:rsidRDefault="000B0958" w:rsidP="00DC5E0C">
      <w:pPr>
        <w:pStyle w:val="3"/>
        <w:framePr w:w="9715" w:h="12688" w:hRule="exact" w:wrap="none" w:vAnchor="page" w:hAnchor="page" w:x="916" w:y="2143"/>
        <w:shd w:val="clear" w:color="auto" w:fill="auto"/>
        <w:spacing w:before="0" w:line="276" w:lineRule="auto"/>
        <w:ind w:left="40" w:right="1500" w:firstLine="660"/>
        <w:jc w:val="left"/>
      </w:pPr>
      <w:r>
        <w:t xml:space="preserve">п. </w:t>
      </w:r>
      <w:r w:rsidR="00605C98">
        <w:t>Селенгинск</w:t>
      </w:r>
      <w:r>
        <w:t xml:space="preserve">, </w:t>
      </w:r>
      <w:r w:rsidR="00605C98">
        <w:t>мкр. Березовый, 58</w:t>
      </w:r>
      <w:r>
        <w:t>.</w:t>
      </w:r>
    </w:p>
    <w:p w:rsidR="00730930" w:rsidRDefault="000B0958" w:rsidP="00DC5E0C">
      <w:pPr>
        <w:pStyle w:val="3"/>
        <w:framePr w:w="9715" w:h="12688" w:hRule="exact" w:wrap="none" w:vAnchor="page" w:hAnchor="page" w:x="916" w:y="2143"/>
        <w:shd w:val="clear" w:color="auto" w:fill="auto"/>
        <w:spacing w:before="0" w:line="276" w:lineRule="auto"/>
        <w:ind w:left="40" w:right="40" w:firstLine="660"/>
      </w:pPr>
      <w:r>
        <w:t>Учредитель - муниципальное образование «Кабанский район» Республики Бурятия.</w:t>
      </w:r>
    </w:p>
    <w:p w:rsidR="00730930" w:rsidRPr="00F070BB" w:rsidRDefault="000B0958" w:rsidP="00DC5E0C">
      <w:pPr>
        <w:pStyle w:val="3"/>
        <w:framePr w:w="9715" w:h="12688" w:hRule="exact" w:wrap="none" w:vAnchor="page" w:hAnchor="page" w:x="916" w:y="2143"/>
        <w:shd w:val="clear" w:color="auto" w:fill="auto"/>
        <w:spacing w:before="0" w:line="276" w:lineRule="auto"/>
        <w:ind w:left="40" w:right="40" w:firstLine="660"/>
        <w:rPr>
          <w:sz w:val="24"/>
          <w:szCs w:val="24"/>
        </w:rPr>
      </w:pPr>
      <w:r w:rsidRPr="00F070BB">
        <w:rPr>
          <w:sz w:val="24"/>
          <w:szCs w:val="24"/>
        </w:rPr>
        <w:t xml:space="preserve">Лицензия - от </w:t>
      </w:r>
      <w:r w:rsidR="00F070BB" w:rsidRPr="00F070BB">
        <w:rPr>
          <w:sz w:val="24"/>
          <w:szCs w:val="24"/>
        </w:rPr>
        <w:t>29</w:t>
      </w:r>
      <w:r w:rsidRPr="00F070BB">
        <w:rPr>
          <w:sz w:val="24"/>
          <w:szCs w:val="24"/>
        </w:rPr>
        <w:t>.</w:t>
      </w:r>
      <w:r w:rsidR="00F070BB" w:rsidRPr="00F070BB">
        <w:rPr>
          <w:sz w:val="24"/>
          <w:szCs w:val="24"/>
        </w:rPr>
        <w:t>12</w:t>
      </w:r>
      <w:r w:rsidRPr="00F070BB">
        <w:rPr>
          <w:sz w:val="24"/>
          <w:szCs w:val="24"/>
        </w:rPr>
        <w:t>.201</w:t>
      </w:r>
      <w:r w:rsidR="00F070BB" w:rsidRPr="00F070BB">
        <w:rPr>
          <w:sz w:val="24"/>
          <w:szCs w:val="24"/>
        </w:rPr>
        <w:t>1</w:t>
      </w:r>
      <w:r w:rsidRPr="00F070BB">
        <w:rPr>
          <w:sz w:val="24"/>
          <w:szCs w:val="24"/>
        </w:rPr>
        <w:t xml:space="preserve">г. серия </w:t>
      </w:r>
      <w:r w:rsidR="00F070BB" w:rsidRPr="00F070BB">
        <w:rPr>
          <w:sz w:val="24"/>
          <w:szCs w:val="24"/>
        </w:rPr>
        <w:t>А</w:t>
      </w:r>
      <w:r w:rsidRPr="00F070BB">
        <w:rPr>
          <w:sz w:val="24"/>
          <w:szCs w:val="24"/>
        </w:rPr>
        <w:t xml:space="preserve"> № </w:t>
      </w:r>
      <w:r w:rsidR="00F070BB" w:rsidRPr="00F070BB">
        <w:rPr>
          <w:sz w:val="24"/>
          <w:szCs w:val="24"/>
        </w:rPr>
        <w:t>339248</w:t>
      </w:r>
      <w:r w:rsidRPr="00F070BB">
        <w:rPr>
          <w:sz w:val="24"/>
          <w:szCs w:val="24"/>
        </w:rPr>
        <w:t>, выданная Министерством образования и науки Республики Бурятия.</w:t>
      </w:r>
    </w:p>
    <w:p w:rsidR="00DC6644" w:rsidRPr="00DC6644" w:rsidRDefault="00DC6644" w:rsidP="00DC5E0C">
      <w:pPr>
        <w:framePr w:w="9715" w:h="12688" w:hRule="exact" w:wrap="none" w:vAnchor="page" w:hAnchor="page" w:x="916" w:y="2143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        </w:t>
      </w:r>
      <w:r w:rsidR="000B0958" w:rsidRPr="00DC6644">
        <w:rPr>
          <w:rFonts w:ascii="Times New Roman" w:hAnsi="Times New Roman" w:cs="Times New Roman"/>
        </w:rPr>
        <w:t xml:space="preserve">Официальный сайт - </w:t>
      </w:r>
      <w:r w:rsidRPr="00DC6644">
        <w:rPr>
          <w:rFonts w:ascii="Times New Roman" w:hAnsi="Times New Roman" w:cs="Times New Roman"/>
          <w:color w:val="000000" w:themeColor="text1"/>
        </w:rPr>
        <w:t xml:space="preserve"> </w:t>
      </w:r>
      <w:r w:rsidRPr="00DC6644">
        <w:rPr>
          <w:rFonts w:ascii="Times New Roman" w:hAnsi="Times New Roman" w:cs="Times New Roman"/>
          <w:color w:val="000000" w:themeColor="text1"/>
          <w:lang w:val="en-US"/>
        </w:rPr>
        <w:t>steremok</w:t>
      </w:r>
      <w:r w:rsidRPr="00DC6644">
        <w:rPr>
          <w:rFonts w:ascii="Times New Roman" w:hAnsi="Times New Roman" w:cs="Times New Roman"/>
          <w:color w:val="000000" w:themeColor="text1"/>
        </w:rPr>
        <w:t>.</w:t>
      </w:r>
      <w:r w:rsidRPr="00DC6644">
        <w:rPr>
          <w:rFonts w:ascii="Times New Roman" w:hAnsi="Times New Roman" w:cs="Times New Roman"/>
          <w:color w:val="000000" w:themeColor="text1"/>
          <w:lang w:val="en-US"/>
        </w:rPr>
        <w:t>qindo</w:t>
      </w:r>
      <w:r w:rsidRPr="00DC6644">
        <w:rPr>
          <w:rFonts w:ascii="Times New Roman" w:hAnsi="Times New Roman" w:cs="Times New Roman"/>
          <w:color w:val="000000" w:themeColor="text1"/>
        </w:rPr>
        <w:t>.</w:t>
      </w:r>
      <w:r w:rsidRPr="00DC6644">
        <w:rPr>
          <w:rFonts w:ascii="Times New Roman" w:hAnsi="Times New Roman" w:cs="Times New Roman"/>
          <w:color w:val="000000" w:themeColor="text1"/>
          <w:lang w:val="en-US"/>
        </w:rPr>
        <w:t>com</w:t>
      </w:r>
      <w:r w:rsidRPr="00DC6644">
        <w:rPr>
          <w:rFonts w:ascii="Times New Roman" w:hAnsi="Times New Roman" w:cs="Times New Roman"/>
          <w:color w:val="000000" w:themeColor="text1"/>
        </w:rPr>
        <w:t xml:space="preserve">   </w:t>
      </w:r>
    </w:p>
    <w:p w:rsidR="00730930" w:rsidRDefault="00730930" w:rsidP="00DC5E0C">
      <w:pPr>
        <w:pStyle w:val="3"/>
        <w:framePr w:w="9715" w:h="12688" w:hRule="exact" w:wrap="none" w:vAnchor="page" w:hAnchor="page" w:x="916" w:y="2143"/>
        <w:shd w:val="clear" w:color="auto" w:fill="auto"/>
        <w:spacing w:before="0" w:line="276" w:lineRule="auto"/>
        <w:ind w:left="40" w:firstLine="660"/>
      </w:pPr>
    </w:p>
    <w:p w:rsidR="00730930" w:rsidRDefault="000B0958" w:rsidP="00DC5E0C">
      <w:pPr>
        <w:pStyle w:val="3"/>
        <w:framePr w:w="9715" w:h="12688" w:hRule="exact" w:wrap="none" w:vAnchor="page" w:hAnchor="page" w:x="916" w:y="2143"/>
        <w:shd w:val="clear" w:color="auto" w:fill="auto"/>
        <w:spacing w:before="0" w:after="265" w:line="276" w:lineRule="auto"/>
        <w:ind w:left="40" w:firstLine="660"/>
      </w:pPr>
      <w:r>
        <w:t xml:space="preserve">Руководитель - заведующий </w:t>
      </w:r>
      <w:r w:rsidR="00605C98">
        <w:t>О.Н. Ткачева</w:t>
      </w:r>
    </w:p>
    <w:p w:rsidR="00F722D3" w:rsidRDefault="00F722D3">
      <w:pPr>
        <w:pStyle w:val="20"/>
        <w:framePr w:w="9715" w:h="12688" w:hRule="exact" w:wrap="none" w:vAnchor="page" w:hAnchor="page" w:x="916" w:y="2143"/>
        <w:shd w:val="clear" w:color="auto" w:fill="auto"/>
        <w:spacing w:after="0" w:line="250" w:lineRule="exact"/>
        <w:ind w:left="80" w:firstLine="0"/>
      </w:pPr>
    </w:p>
    <w:p w:rsidR="00F722D3" w:rsidRDefault="00F722D3">
      <w:pPr>
        <w:pStyle w:val="20"/>
        <w:framePr w:w="9715" w:h="12688" w:hRule="exact" w:wrap="none" w:vAnchor="page" w:hAnchor="page" w:x="916" w:y="2143"/>
        <w:shd w:val="clear" w:color="auto" w:fill="auto"/>
        <w:spacing w:after="0" w:line="250" w:lineRule="exact"/>
        <w:ind w:left="80" w:firstLine="0"/>
      </w:pPr>
    </w:p>
    <w:p w:rsidR="00F722D3" w:rsidRDefault="00F722D3">
      <w:pPr>
        <w:pStyle w:val="20"/>
        <w:framePr w:w="9715" w:h="12688" w:hRule="exact" w:wrap="none" w:vAnchor="page" w:hAnchor="page" w:x="916" w:y="2143"/>
        <w:shd w:val="clear" w:color="auto" w:fill="auto"/>
        <w:spacing w:after="0" w:line="250" w:lineRule="exact"/>
        <w:ind w:left="80" w:firstLine="0"/>
      </w:pPr>
    </w:p>
    <w:p w:rsidR="00F722D3" w:rsidRDefault="00F722D3">
      <w:pPr>
        <w:pStyle w:val="20"/>
        <w:framePr w:w="9715" w:h="12688" w:hRule="exact" w:wrap="none" w:vAnchor="page" w:hAnchor="page" w:x="916" w:y="2143"/>
        <w:shd w:val="clear" w:color="auto" w:fill="auto"/>
        <w:spacing w:after="0" w:line="250" w:lineRule="exact"/>
        <w:ind w:left="80" w:firstLine="0"/>
      </w:pPr>
    </w:p>
    <w:p w:rsidR="00F722D3" w:rsidRDefault="00F722D3">
      <w:pPr>
        <w:pStyle w:val="20"/>
        <w:framePr w:w="9715" w:h="12688" w:hRule="exact" w:wrap="none" w:vAnchor="page" w:hAnchor="page" w:x="916" w:y="2143"/>
        <w:shd w:val="clear" w:color="auto" w:fill="auto"/>
        <w:spacing w:after="0" w:line="250" w:lineRule="exact"/>
        <w:ind w:left="80" w:firstLine="0"/>
      </w:pPr>
    </w:p>
    <w:p w:rsidR="00F722D3" w:rsidRDefault="00F722D3">
      <w:pPr>
        <w:pStyle w:val="20"/>
        <w:framePr w:w="9715" w:h="12688" w:hRule="exact" w:wrap="none" w:vAnchor="page" w:hAnchor="page" w:x="916" w:y="2143"/>
        <w:shd w:val="clear" w:color="auto" w:fill="auto"/>
        <w:spacing w:after="0" w:line="250" w:lineRule="exact"/>
        <w:ind w:left="80" w:firstLine="0"/>
      </w:pPr>
    </w:p>
    <w:p w:rsidR="00730930" w:rsidRDefault="000B0958">
      <w:pPr>
        <w:pStyle w:val="20"/>
        <w:framePr w:w="9715" w:h="12688" w:hRule="exact" w:wrap="none" w:vAnchor="page" w:hAnchor="page" w:x="916" w:y="2143"/>
        <w:shd w:val="clear" w:color="auto" w:fill="auto"/>
        <w:spacing w:after="0" w:line="250" w:lineRule="exact"/>
        <w:ind w:left="80" w:firstLine="0"/>
      </w:pPr>
      <w:r>
        <w:t>Создание дошкольного образовательного учреждения</w:t>
      </w:r>
    </w:p>
    <w:p w:rsidR="00730930" w:rsidRDefault="002C72CE">
      <w:pPr>
        <w:rPr>
          <w:sz w:val="2"/>
          <w:szCs w:val="2"/>
        </w:rPr>
        <w:sectPr w:rsidR="007309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М</w:t>
      </w:r>
    </w:p>
    <w:p w:rsidR="006C22DA" w:rsidRPr="00F070BB" w:rsidRDefault="006C22DA" w:rsidP="006C22DA">
      <w:pPr>
        <w:pStyle w:val="Standard"/>
        <w:framePr w:w="9672" w:h="14138" w:hRule="exact" w:wrap="none" w:vAnchor="page" w:hAnchor="page" w:x="957" w:y="1199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2B5C" w:rsidRPr="00F070BB" w:rsidRDefault="00487E6A" w:rsidP="006C22DA">
      <w:pPr>
        <w:pStyle w:val="Standard"/>
        <w:framePr w:w="9672" w:h="14138" w:hRule="exact" w:wrap="none" w:vAnchor="page" w:hAnchor="page" w:x="957" w:y="1199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70BB">
        <w:rPr>
          <w:rFonts w:ascii="Times New Roman" w:hAnsi="Times New Roman" w:cs="Times New Roman"/>
          <w:b/>
          <w:sz w:val="24"/>
          <w:szCs w:val="24"/>
          <w:u w:val="single"/>
        </w:rPr>
        <w:t>1984 г.</w:t>
      </w:r>
      <w:r w:rsidRPr="00F070BB">
        <w:rPr>
          <w:rFonts w:ascii="Times New Roman" w:hAnsi="Times New Roman" w:cs="Times New Roman"/>
          <w:sz w:val="24"/>
          <w:szCs w:val="24"/>
          <w:u w:val="single"/>
        </w:rPr>
        <w:t xml:space="preserve"> – основан </w:t>
      </w:r>
      <w:r w:rsidR="00E72B5C" w:rsidRPr="00F070BB">
        <w:rPr>
          <w:rFonts w:ascii="Times New Roman" w:hAnsi="Times New Roman" w:cs="Times New Roman"/>
          <w:sz w:val="24"/>
          <w:szCs w:val="24"/>
          <w:u w:val="single"/>
        </w:rPr>
        <w:t>Ясли- сад»Теремок» .</w:t>
      </w:r>
    </w:p>
    <w:p w:rsidR="006C22DA" w:rsidRPr="00F070BB" w:rsidRDefault="006C22DA" w:rsidP="006C22DA">
      <w:pPr>
        <w:pStyle w:val="Standard"/>
        <w:framePr w:w="9672" w:h="14138" w:hRule="exact" w:wrap="none" w:vAnchor="page" w:hAnchor="page" w:x="957" w:y="1199"/>
        <w:spacing w:after="0"/>
        <w:jc w:val="both"/>
      </w:pPr>
      <w:r w:rsidRPr="00F070BB">
        <w:rPr>
          <w:rFonts w:ascii="Times New Roman" w:hAnsi="Times New Roman" w:cs="Times New Roman"/>
          <w:sz w:val="24"/>
          <w:szCs w:val="24"/>
          <w:u w:val="single"/>
        </w:rPr>
        <w:t>Ясли-сад «Теремок» относился к тресту «Селенгапромстрой» до 01.02.1993 г</w:t>
      </w:r>
    </w:p>
    <w:p w:rsidR="006C22DA" w:rsidRPr="00F070BB" w:rsidRDefault="00487E6A" w:rsidP="006C22DA">
      <w:pPr>
        <w:pStyle w:val="Standard"/>
        <w:framePr w:w="9672" w:h="14138" w:hRule="exact" w:wrap="none" w:vAnchor="page" w:hAnchor="page" w:x="957" w:y="1199"/>
        <w:spacing w:after="0"/>
        <w:jc w:val="both"/>
      </w:pPr>
      <w:r w:rsidRPr="00F070BB">
        <w:rPr>
          <w:rFonts w:ascii="Times New Roman" w:hAnsi="Times New Roman" w:cs="Times New Roman"/>
          <w:b/>
          <w:sz w:val="24"/>
          <w:szCs w:val="24"/>
          <w:u w:val="single"/>
        </w:rPr>
        <w:t>1993 г.</w:t>
      </w:r>
      <w:r w:rsidRPr="00F070BB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6C22DA" w:rsidRPr="00F070BB">
        <w:rPr>
          <w:rFonts w:ascii="Times New Roman" w:hAnsi="Times New Roman" w:cs="Times New Roman"/>
          <w:sz w:val="24"/>
          <w:szCs w:val="24"/>
          <w:u w:val="single"/>
        </w:rPr>
        <w:t>Ясли-сад переименован в МДОУ ясли-сад «Теремок» на основании Постановления Администрации №12  от 25.01.1993 г</w:t>
      </w:r>
    </w:p>
    <w:p w:rsidR="006C22DA" w:rsidRPr="00F070BB" w:rsidRDefault="00487E6A" w:rsidP="006C22DA">
      <w:pPr>
        <w:pStyle w:val="Standard"/>
        <w:framePr w:w="9672" w:h="14138" w:hRule="exact" w:wrap="none" w:vAnchor="page" w:hAnchor="page" w:x="957" w:y="1199"/>
        <w:spacing w:after="0"/>
        <w:jc w:val="both"/>
      </w:pPr>
      <w:r w:rsidRPr="00F070BB">
        <w:rPr>
          <w:rFonts w:ascii="Times New Roman" w:hAnsi="Times New Roman" w:cs="Times New Roman"/>
          <w:b/>
          <w:sz w:val="24"/>
          <w:szCs w:val="24"/>
          <w:u w:val="single"/>
        </w:rPr>
        <w:t>2002 г</w:t>
      </w:r>
      <w:r w:rsidRPr="00F070BB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6C22DA" w:rsidRPr="00F070BB">
        <w:rPr>
          <w:rFonts w:ascii="Times New Roman" w:hAnsi="Times New Roman" w:cs="Times New Roman"/>
          <w:sz w:val="24"/>
          <w:szCs w:val="24"/>
          <w:u w:val="single"/>
        </w:rPr>
        <w:t>МДОУ ясли-сад «Теремок» переименован в МДОУ детский сад «Теремок» на основании  постановления Администрации №489 от 06.06.2002 г.</w:t>
      </w:r>
    </w:p>
    <w:p w:rsidR="006C22DA" w:rsidRPr="00F070BB" w:rsidRDefault="00487E6A" w:rsidP="006C22DA">
      <w:pPr>
        <w:pStyle w:val="Standard"/>
        <w:framePr w:w="9672" w:h="14138" w:hRule="exact" w:wrap="none" w:vAnchor="page" w:hAnchor="page" w:x="957" w:y="1199"/>
        <w:spacing w:after="0"/>
        <w:jc w:val="both"/>
      </w:pPr>
      <w:r w:rsidRPr="00F070BB">
        <w:rPr>
          <w:rFonts w:ascii="Times New Roman" w:hAnsi="Times New Roman" w:cs="Times New Roman"/>
          <w:b/>
          <w:sz w:val="24"/>
          <w:szCs w:val="24"/>
          <w:u w:val="single"/>
        </w:rPr>
        <w:t>2006 г.</w:t>
      </w:r>
      <w:r w:rsidRPr="00F070BB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6C22DA" w:rsidRPr="00F070BB">
        <w:rPr>
          <w:rFonts w:ascii="Times New Roman" w:hAnsi="Times New Roman" w:cs="Times New Roman"/>
          <w:sz w:val="24"/>
          <w:szCs w:val="24"/>
          <w:u w:val="single"/>
        </w:rPr>
        <w:t>МДОУ Детский сад «Теремок» переименован в МДОУ детский сад комбинированного вида «Теремок» на основании постановления администрации от 27.02.2006 г.</w:t>
      </w:r>
    </w:p>
    <w:p w:rsidR="006C22DA" w:rsidRPr="00F070BB" w:rsidRDefault="00487E6A" w:rsidP="006C22DA">
      <w:pPr>
        <w:pStyle w:val="Standard"/>
        <w:framePr w:w="9672" w:h="14138" w:hRule="exact" w:wrap="none" w:vAnchor="page" w:hAnchor="page" w:x="957" w:y="1199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70BB">
        <w:rPr>
          <w:rFonts w:ascii="Times New Roman" w:hAnsi="Times New Roman" w:cs="Times New Roman"/>
          <w:b/>
          <w:sz w:val="24"/>
          <w:szCs w:val="24"/>
          <w:u w:val="single"/>
        </w:rPr>
        <w:t>2009 г.</w:t>
      </w:r>
      <w:r w:rsidRPr="00F070BB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6C22DA" w:rsidRPr="00F070BB">
        <w:rPr>
          <w:rFonts w:ascii="Times New Roman" w:hAnsi="Times New Roman" w:cs="Times New Roman"/>
          <w:sz w:val="24"/>
          <w:szCs w:val="24"/>
          <w:u w:val="single"/>
        </w:rPr>
        <w:t>МДОУ  комбинированного вида детский сад «Теремок» переименован  в МАДОУ детский сад комбинированного вида на основании Приказа Кабанского управления образования      № 428 от 07.10.2009 г. «О создании муниципального автономного дошкольного образовательного учреждения детский сад комбинированного вида «Теремок» п. Селенгинск» путем изменения типа существующего муниципального учреждения»;</w:t>
      </w:r>
    </w:p>
    <w:p w:rsidR="006C22DA" w:rsidRPr="00F070BB" w:rsidRDefault="00487E6A" w:rsidP="006C22DA">
      <w:pPr>
        <w:pStyle w:val="Standard"/>
        <w:framePr w:w="9672" w:h="14138" w:hRule="exact" w:wrap="none" w:vAnchor="page" w:hAnchor="page" w:x="957" w:y="1199"/>
        <w:spacing w:after="0"/>
        <w:jc w:val="both"/>
      </w:pPr>
      <w:r w:rsidRPr="00F070BB">
        <w:rPr>
          <w:rFonts w:ascii="Times New Roman" w:hAnsi="Times New Roman" w:cs="Times New Roman"/>
          <w:b/>
          <w:sz w:val="24"/>
          <w:szCs w:val="24"/>
          <w:u w:val="single"/>
        </w:rPr>
        <w:t>2015 г.</w:t>
      </w:r>
      <w:r w:rsidRPr="00F070BB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E72B5C" w:rsidRPr="00F070BB">
        <w:rPr>
          <w:rFonts w:ascii="Times New Roman" w:hAnsi="Times New Roman" w:cs="Times New Roman"/>
          <w:sz w:val="24"/>
          <w:szCs w:val="24"/>
          <w:u w:val="single"/>
        </w:rPr>
        <w:t xml:space="preserve">МАДОУ детский сад комбинированного вида «Теремок»переименован в МАДОУ детский сад «Теремок» на основании постановления Администрации МО «Кабанский район» РБ № 1927 от 09.12.2015 г.  </w:t>
      </w:r>
    </w:p>
    <w:p w:rsidR="006C22DA" w:rsidRDefault="006C22DA">
      <w:pPr>
        <w:pStyle w:val="3"/>
        <w:framePr w:w="9672" w:h="14138" w:hRule="exact" w:wrap="none" w:vAnchor="page" w:hAnchor="page" w:x="957" w:y="1199"/>
        <w:shd w:val="clear" w:color="auto" w:fill="auto"/>
        <w:spacing w:before="0" w:line="307" w:lineRule="exact"/>
        <w:ind w:left="700"/>
      </w:pPr>
    </w:p>
    <w:p w:rsidR="00730930" w:rsidRDefault="000B0958">
      <w:pPr>
        <w:pStyle w:val="10"/>
        <w:framePr w:w="9672" w:h="14138" w:hRule="exact" w:wrap="none" w:vAnchor="page" w:hAnchor="page" w:x="957" w:y="1199"/>
        <w:shd w:val="clear" w:color="auto" w:fill="auto"/>
        <w:spacing w:before="0" w:after="314" w:line="250" w:lineRule="exact"/>
        <w:ind w:left="700"/>
      </w:pPr>
      <w:bookmarkStart w:id="1" w:name="bookmark0"/>
      <w:r>
        <w:t>Документы о создании дошкольного образовательного учреждения</w:t>
      </w:r>
      <w:bookmarkEnd w:id="1"/>
    </w:p>
    <w:p w:rsidR="00730930" w:rsidRPr="00F723CD" w:rsidRDefault="000B0958">
      <w:pPr>
        <w:pStyle w:val="3"/>
        <w:framePr w:w="9672" w:h="14138" w:hRule="exact" w:wrap="none" w:vAnchor="page" w:hAnchor="page" w:x="957" w:y="1199"/>
        <w:shd w:val="clear" w:color="auto" w:fill="auto"/>
        <w:spacing w:before="0" w:after="290" w:line="312" w:lineRule="exact"/>
        <w:ind w:left="40" w:right="40" w:firstLine="660"/>
      </w:pPr>
      <w:r>
        <w:t>Устав муниципального автономного дошкольного образовательного учреждения детский сад «</w:t>
      </w:r>
      <w:r w:rsidR="00487E6A">
        <w:t>Теремок»</w:t>
      </w:r>
      <w:r>
        <w:t xml:space="preserve"> (утвержден Постановлением Администрации МО «Кабанский район» от </w:t>
      </w:r>
      <w:r w:rsidR="00F070BB">
        <w:t>0</w:t>
      </w:r>
      <w:r w:rsidR="00487E6A">
        <w:t>9.12.</w:t>
      </w:r>
      <w:r>
        <w:t>2015г. № 1</w:t>
      </w:r>
      <w:r w:rsidR="00487E6A">
        <w:t>927</w:t>
      </w:r>
      <w:r>
        <w:t xml:space="preserve">; принят общим собранием трудового коллектива, </w:t>
      </w:r>
      <w:r w:rsidRPr="00F723CD">
        <w:t xml:space="preserve">протокол от </w:t>
      </w:r>
      <w:r w:rsidR="00F070BB" w:rsidRPr="00F723CD">
        <w:t>01</w:t>
      </w:r>
      <w:r w:rsidRPr="00F723CD">
        <w:t>.0</w:t>
      </w:r>
      <w:r w:rsidR="00F070BB" w:rsidRPr="00F723CD">
        <w:t>9</w:t>
      </w:r>
      <w:r w:rsidRPr="00F723CD">
        <w:t xml:space="preserve">.2015г. № </w:t>
      </w:r>
      <w:r w:rsidR="00F070BB" w:rsidRPr="00F723CD">
        <w:t>1</w:t>
      </w:r>
      <w:r w:rsidRPr="00F723CD">
        <w:t>)</w:t>
      </w:r>
    </w:p>
    <w:p w:rsidR="00730930" w:rsidRDefault="000B0958">
      <w:pPr>
        <w:pStyle w:val="10"/>
        <w:framePr w:w="9672" w:h="14138" w:hRule="exact" w:wrap="none" w:vAnchor="page" w:hAnchor="page" w:x="957" w:y="1199"/>
        <w:shd w:val="clear" w:color="auto" w:fill="auto"/>
        <w:spacing w:before="0" w:after="304" w:line="250" w:lineRule="exact"/>
        <w:ind w:right="340"/>
        <w:jc w:val="center"/>
      </w:pPr>
      <w:bookmarkStart w:id="2" w:name="bookmark1"/>
      <w:r>
        <w:t>Перечень локальных актов дошкольного образовательного учреждения</w:t>
      </w:r>
      <w:bookmarkEnd w:id="2"/>
    </w:p>
    <w:p w:rsidR="00730930" w:rsidRDefault="000B0958">
      <w:pPr>
        <w:pStyle w:val="3"/>
        <w:framePr w:w="9672" w:h="14138" w:hRule="exact" w:wrap="none" w:vAnchor="page" w:hAnchor="page" w:x="957" w:y="1199"/>
        <w:numPr>
          <w:ilvl w:val="0"/>
          <w:numId w:val="2"/>
        </w:numPr>
        <w:shd w:val="clear" w:color="auto" w:fill="auto"/>
        <w:tabs>
          <w:tab w:val="left" w:pos="722"/>
        </w:tabs>
        <w:spacing w:before="0" w:line="317" w:lineRule="exact"/>
        <w:ind w:left="700" w:right="980"/>
        <w:jc w:val="left"/>
      </w:pPr>
      <w:r>
        <w:t>Положение о порядке организации и осуществления образовательной деятельности по основным общеразвивающим программам - образовательным программам дошкольного образования;</w:t>
      </w:r>
    </w:p>
    <w:p w:rsidR="00730930" w:rsidRDefault="000B0958">
      <w:pPr>
        <w:pStyle w:val="3"/>
        <w:framePr w:w="9672" w:h="14138" w:hRule="exact" w:wrap="none" w:vAnchor="page" w:hAnchor="page" w:x="957" w:y="1199"/>
        <w:numPr>
          <w:ilvl w:val="0"/>
          <w:numId w:val="2"/>
        </w:numPr>
        <w:shd w:val="clear" w:color="auto" w:fill="auto"/>
        <w:tabs>
          <w:tab w:val="left" w:pos="722"/>
        </w:tabs>
        <w:spacing w:before="0" w:line="317" w:lineRule="exact"/>
        <w:ind w:left="700" w:right="40"/>
      </w:pPr>
      <w:r>
        <w:t>Порядок приема в учреждение на обучение по образовательным программам дошкольного образования;</w:t>
      </w:r>
    </w:p>
    <w:p w:rsidR="00730930" w:rsidRDefault="000B0958">
      <w:pPr>
        <w:pStyle w:val="3"/>
        <w:framePr w:w="9672" w:h="14138" w:hRule="exact" w:wrap="none" w:vAnchor="page" w:hAnchor="page" w:x="957" w:y="1199"/>
        <w:numPr>
          <w:ilvl w:val="0"/>
          <w:numId w:val="2"/>
        </w:numPr>
        <w:shd w:val="clear" w:color="auto" w:fill="auto"/>
        <w:tabs>
          <w:tab w:val="left" w:pos="722"/>
        </w:tabs>
        <w:spacing w:before="0" w:line="317" w:lineRule="exact"/>
        <w:ind w:left="700"/>
      </w:pPr>
      <w:r>
        <w:t>Положение о комплектовании Учреждения;</w:t>
      </w:r>
    </w:p>
    <w:p w:rsidR="00730930" w:rsidRDefault="000B0958">
      <w:pPr>
        <w:pStyle w:val="3"/>
        <w:framePr w:w="9672" w:h="14138" w:hRule="exact" w:wrap="none" w:vAnchor="page" w:hAnchor="page" w:x="957" w:y="1199"/>
        <w:shd w:val="clear" w:color="auto" w:fill="auto"/>
        <w:spacing w:before="0" w:line="317" w:lineRule="exact"/>
        <w:ind w:left="700" w:right="40" w:firstLine="0"/>
      </w:pPr>
      <w:r>
        <w:t>Положение об основной общеразвивающей программе - образовательной программе дошкольного образования;</w:t>
      </w:r>
    </w:p>
    <w:p w:rsidR="00730930" w:rsidRDefault="000B0958">
      <w:pPr>
        <w:pStyle w:val="3"/>
        <w:framePr w:w="9672" w:h="14138" w:hRule="exact" w:wrap="none" w:vAnchor="page" w:hAnchor="page" w:x="957" w:y="1199"/>
        <w:shd w:val="clear" w:color="auto" w:fill="auto"/>
        <w:spacing w:before="0" w:line="317" w:lineRule="exact"/>
        <w:ind w:left="700" w:right="40" w:firstLine="0"/>
      </w:pPr>
      <w:r>
        <w:t>Положение о рабочей группе по разработке основной общеразвивающей программе - образовательной программе дошкольного образования;</w:t>
      </w:r>
    </w:p>
    <w:p w:rsidR="00730930" w:rsidRDefault="000B0958">
      <w:pPr>
        <w:pStyle w:val="3"/>
        <w:framePr w:w="9672" w:h="14138" w:hRule="exact" w:wrap="none" w:vAnchor="page" w:hAnchor="page" w:x="957" w:y="1199"/>
        <w:numPr>
          <w:ilvl w:val="0"/>
          <w:numId w:val="2"/>
        </w:numPr>
        <w:shd w:val="clear" w:color="auto" w:fill="auto"/>
        <w:tabs>
          <w:tab w:val="left" w:pos="726"/>
        </w:tabs>
        <w:spacing w:before="0" w:line="317" w:lineRule="exact"/>
        <w:ind w:left="700"/>
      </w:pPr>
      <w:r>
        <w:t>Положение о годовом плане Учреждения;</w:t>
      </w:r>
    </w:p>
    <w:p w:rsidR="00730930" w:rsidRDefault="000B0958">
      <w:pPr>
        <w:pStyle w:val="3"/>
        <w:framePr w:w="9672" w:h="14138" w:hRule="exact" w:wrap="none" w:vAnchor="page" w:hAnchor="page" w:x="957" w:y="1199"/>
        <w:numPr>
          <w:ilvl w:val="0"/>
          <w:numId w:val="2"/>
        </w:numPr>
        <w:shd w:val="clear" w:color="auto" w:fill="auto"/>
        <w:tabs>
          <w:tab w:val="left" w:pos="726"/>
        </w:tabs>
        <w:spacing w:before="0" w:line="302" w:lineRule="exact"/>
        <w:ind w:left="700" w:right="40"/>
      </w:pPr>
      <w:r>
        <w:t>Положение о планировании образовательного процесса педагогическими работниками;</w:t>
      </w:r>
    </w:p>
    <w:p w:rsidR="00730930" w:rsidRDefault="000B0958">
      <w:pPr>
        <w:pStyle w:val="3"/>
        <w:framePr w:w="9672" w:h="14138" w:hRule="exact" w:wrap="none" w:vAnchor="page" w:hAnchor="page" w:x="957" w:y="1199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326" w:lineRule="exact"/>
        <w:ind w:left="700"/>
      </w:pPr>
      <w:r>
        <w:t>Положение о контрольной деятельности;</w:t>
      </w:r>
    </w:p>
    <w:p w:rsidR="00730930" w:rsidRDefault="000B0958">
      <w:pPr>
        <w:pStyle w:val="3"/>
        <w:framePr w:w="9672" w:h="14138" w:hRule="exact" w:wrap="none" w:vAnchor="page" w:hAnchor="page" w:x="957" w:y="1199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326" w:lineRule="exact"/>
        <w:ind w:left="700"/>
      </w:pPr>
      <w:r>
        <w:t>Положение о педагогическом совете;</w:t>
      </w:r>
    </w:p>
    <w:p w:rsidR="00730930" w:rsidRDefault="000B0958">
      <w:pPr>
        <w:pStyle w:val="3"/>
        <w:framePr w:w="9672" w:h="14138" w:hRule="exact" w:wrap="none" w:vAnchor="page" w:hAnchor="page" w:x="957" w:y="1199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326" w:lineRule="exact"/>
        <w:ind w:left="700"/>
      </w:pPr>
      <w:r>
        <w:t>Положение о методическом совете;</w:t>
      </w:r>
    </w:p>
    <w:p w:rsidR="00730930" w:rsidRDefault="000B0958">
      <w:pPr>
        <w:pStyle w:val="3"/>
        <w:framePr w:w="9672" w:h="14138" w:hRule="exact" w:wrap="none" w:vAnchor="page" w:hAnchor="page" w:x="957" w:y="1199"/>
        <w:numPr>
          <w:ilvl w:val="0"/>
          <w:numId w:val="2"/>
        </w:numPr>
        <w:shd w:val="clear" w:color="auto" w:fill="auto"/>
        <w:tabs>
          <w:tab w:val="left" w:pos="722"/>
        </w:tabs>
        <w:spacing w:before="0" w:line="326" w:lineRule="exact"/>
        <w:ind w:left="700"/>
      </w:pPr>
      <w:r>
        <w:t>Положение о педагогическом совещании;</w:t>
      </w:r>
    </w:p>
    <w:p w:rsidR="00730930" w:rsidRDefault="000B0958">
      <w:pPr>
        <w:pStyle w:val="3"/>
        <w:framePr w:w="9672" w:h="14138" w:hRule="exact" w:wrap="none" w:vAnchor="page" w:hAnchor="page" w:x="957" w:y="1199"/>
        <w:numPr>
          <w:ilvl w:val="0"/>
          <w:numId w:val="2"/>
        </w:numPr>
        <w:shd w:val="clear" w:color="auto" w:fill="auto"/>
        <w:tabs>
          <w:tab w:val="left" w:pos="722"/>
        </w:tabs>
        <w:spacing w:before="0" w:line="326" w:lineRule="exact"/>
        <w:ind w:left="700"/>
      </w:pPr>
      <w:r>
        <w:t>Положение о творческой группе педагогических работников (центре);</w:t>
      </w:r>
    </w:p>
    <w:p w:rsidR="00730930" w:rsidRDefault="000B0958">
      <w:pPr>
        <w:pStyle w:val="3"/>
        <w:framePr w:w="9672" w:h="14138" w:hRule="exact" w:wrap="none" w:vAnchor="page" w:hAnchor="page" w:x="957" w:y="1199"/>
        <w:numPr>
          <w:ilvl w:val="0"/>
          <w:numId w:val="2"/>
        </w:numPr>
        <w:shd w:val="clear" w:color="auto" w:fill="auto"/>
        <w:tabs>
          <w:tab w:val="left" w:pos="722"/>
        </w:tabs>
        <w:spacing w:before="0" w:line="326" w:lineRule="exact"/>
        <w:ind w:left="700"/>
      </w:pPr>
      <w:r>
        <w:t>Положение о мастер - классе;</w:t>
      </w:r>
    </w:p>
    <w:p w:rsidR="00730930" w:rsidRDefault="000B0958">
      <w:pPr>
        <w:pStyle w:val="3"/>
        <w:framePr w:w="9672" w:h="14138" w:hRule="exact" w:wrap="none" w:vAnchor="page" w:hAnchor="page" w:x="957" w:y="1199"/>
        <w:numPr>
          <w:ilvl w:val="0"/>
          <w:numId w:val="2"/>
        </w:numPr>
        <w:shd w:val="clear" w:color="auto" w:fill="auto"/>
        <w:tabs>
          <w:tab w:val="left" w:pos="722"/>
        </w:tabs>
        <w:spacing w:before="0" w:line="326" w:lineRule="exact"/>
        <w:ind w:left="700"/>
      </w:pPr>
      <w:r>
        <w:t>Положение об открытом мероприятии;</w:t>
      </w:r>
    </w:p>
    <w:p w:rsidR="00730930" w:rsidRDefault="000B0958">
      <w:pPr>
        <w:pStyle w:val="3"/>
        <w:framePr w:w="9672" w:h="14138" w:hRule="exact" w:wrap="none" w:vAnchor="page" w:hAnchor="page" w:x="957" w:y="1199"/>
        <w:numPr>
          <w:ilvl w:val="0"/>
          <w:numId w:val="2"/>
        </w:numPr>
        <w:shd w:val="clear" w:color="auto" w:fill="auto"/>
        <w:tabs>
          <w:tab w:val="left" w:pos="722"/>
        </w:tabs>
        <w:spacing w:before="0" w:line="326" w:lineRule="exact"/>
        <w:ind w:left="700"/>
      </w:pPr>
      <w:r>
        <w:t>Положение о педагогическом мониторинге;</w:t>
      </w:r>
    </w:p>
    <w:p w:rsidR="00730930" w:rsidRDefault="00730930">
      <w:pPr>
        <w:rPr>
          <w:sz w:val="2"/>
          <w:szCs w:val="2"/>
        </w:rPr>
        <w:sectPr w:rsidR="007309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07" w:lineRule="exact"/>
        <w:ind w:left="20" w:right="1780" w:firstLine="0"/>
        <w:jc w:val="left"/>
      </w:pPr>
      <w:r>
        <w:lastRenderedPageBreak/>
        <w:t>Положение об организации работы по предоставлению платных образовательных услуг;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26" w:lineRule="exact"/>
        <w:ind w:left="20" w:firstLine="0"/>
      </w:pPr>
      <w:r>
        <w:t>Положение о предоставлении платных образовательных услуг;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26" w:lineRule="exact"/>
        <w:ind w:left="20" w:right="1200" w:firstLine="0"/>
        <w:jc w:val="left"/>
      </w:pPr>
      <w:r>
        <w:t>Положение о создании и ведении официального сайта Учреждения; Положение об аттестационной комиссии;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26" w:lineRule="exact"/>
        <w:ind w:left="20" w:firstLine="0"/>
      </w:pPr>
      <w:r>
        <w:t>Кодекс профессиональной этики педагогических работников;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26" w:lineRule="exact"/>
        <w:ind w:left="20" w:firstLine="0"/>
      </w:pPr>
      <w:r>
        <w:t>Положение о наблюдательном совете;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26" w:lineRule="exact"/>
        <w:ind w:left="20" w:firstLine="0"/>
      </w:pPr>
      <w:r>
        <w:t>Положение об управляющем совете;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26" w:lineRule="exact"/>
        <w:ind w:left="20" w:firstLine="0"/>
      </w:pPr>
      <w:r>
        <w:t>Положение об экспертной группе при управляющем совете;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26" w:lineRule="exact"/>
        <w:ind w:left="20" w:firstLine="0"/>
      </w:pPr>
      <w:r>
        <w:t>Положение об общем собрании работников;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26" w:lineRule="exact"/>
        <w:ind w:left="20" w:firstLine="0"/>
      </w:pPr>
      <w:r>
        <w:t>Положение об административном совещании;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26" w:lineRule="exact"/>
        <w:ind w:left="20" w:firstLine="0"/>
      </w:pPr>
      <w:r>
        <w:t>Положение о дежурных администраторах;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26" w:lineRule="exact"/>
        <w:ind w:left="20" w:firstLine="0"/>
      </w:pPr>
      <w:r>
        <w:t>Положение о рабочей группе по экспертизе локальных актов;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26" w:lineRule="exact"/>
        <w:ind w:left="20" w:firstLine="0"/>
      </w:pPr>
      <w:r>
        <w:t>Положение о попечительском совете;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26" w:lineRule="exact"/>
        <w:ind w:left="20" w:firstLine="0"/>
      </w:pPr>
      <w:r>
        <w:t>Положение об общем родительском собрании;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26" w:lineRule="exact"/>
        <w:ind w:left="20" w:firstLine="0"/>
      </w:pPr>
      <w:r>
        <w:t>Положение о родительском собрании групп;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17" w:lineRule="exact"/>
        <w:ind w:left="20" w:firstLine="0"/>
      </w:pPr>
      <w:r>
        <w:t>Положение о логопедической школе для родителей;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17" w:lineRule="exact"/>
        <w:ind w:left="20" w:firstLine="0"/>
      </w:pPr>
      <w:r>
        <w:t>Положение о родительской плате, взимаемой с родителей (законных представителей) за присмотр и уход за детьми, осваивающими образовательные программы дошкольного образования;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17" w:lineRule="exact"/>
        <w:ind w:left="20" w:firstLine="0"/>
      </w:pPr>
      <w:r>
        <w:t>Положение о привлечении внебюджетных средств;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14" w:lineRule="exact"/>
        <w:ind w:left="20" w:firstLine="0"/>
      </w:pPr>
      <w:r>
        <w:t>Положение о противодействии коррупции;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14" w:lineRule="exact"/>
        <w:ind w:left="20" w:firstLine="0"/>
      </w:pPr>
      <w:r>
        <w:t>Положение о комиссии по урегулированию споров между участниками образовательных отношений;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14" w:lineRule="exact"/>
        <w:ind w:left="20" w:firstLine="0"/>
      </w:pPr>
      <w:r>
        <w:t>Положение об урегулировании конфликта интересов педагогических работников;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14" w:lineRule="exact"/>
        <w:ind w:left="20" w:firstLine="0"/>
      </w:pPr>
      <w:r>
        <w:t>Порядок информирования работниками работодателя о случаях склонения их к совершению коррупционных нарушений при осуществлении ими профессиональной деятельности;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14" w:lineRule="exact"/>
        <w:ind w:left="20" w:firstLine="0"/>
      </w:pPr>
      <w:r>
        <w:t>Положение об оплате труда;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14" w:lineRule="exact"/>
        <w:ind w:left="20" w:right="620" w:firstLine="0"/>
        <w:jc w:val="left"/>
      </w:pPr>
      <w:r>
        <w:t>Положение о распределении стимулирующей части фонда оплаты труда работникам Учреждения;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19" w:lineRule="exact"/>
        <w:ind w:left="20" w:firstLine="0"/>
      </w:pPr>
      <w:r>
        <w:t>Положение о премировании;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19" w:lineRule="exact"/>
        <w:ind w:left="20" w:right="960" w:firstLine="0"/>
        <w:jc w:val="left"/>
      </w:pPr>
      <w:r>
        <w:t>Положение о персональных данных работников и детей Учреждения; Положение о комиссии по охране труда;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19" w:lineRule="exact"/>
        <w:ind w:left="20" w:firstLine="0"/>
      </w:pPr>
      <w:r>
        <w:t>Положение о закупках товаров, работ, услуг Учреждением;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19" w:lineRule="exact"/>
        <w:ind w:left="20" w:firstLine="0"/>
      </w:pPr>
      <w:r>
        <w:t>Положение о порядке подготовки и организации проведения самообследования;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19" w:lineRule="exact"/>
        <w:ind w:left="20" w:firstLine="0"/>
      </w:pPr>
      <w:r>
        <w:t>Порядок допуска сторонних организаций к проведению образовательных мероприятий с обучающимися в Учреждении;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19" w:lineRule="exact"/>
        <w:ind w:left="20" w:firstLine="0"/>
      </w:pPr>
      <w:r>
        <w:t>Положение о постоянно действующей комиссии по списанию объектов основных средств и материально-производственных запасов;</w:t>
      </w:r>
    </w:p>
    <w:p w:rsidR="00730930" w:rsidRDefault="000B0958">
      <w:pPr>
        <w:pStyle w:val="3"/>
        <w:framePr w:w="9005" w:h="13879" w:hRule="exact" w:wrap="none" w:vAnchor="page" w:hAnchor="page" w:x="1269" w:y="1201"/>
        <w:shd w:val="clear" w:color="auto" w:fill="auto"/>
        <w:spacing w:before="0" w:line="319" w:lineRule="exact"/>
        <w:ind w:left="20" w:firstLine="0"/>
      </w:pPr>
      <w:r>
        <w:t>Положение о бракеражной комиссии.</w:t>
      </w:r>
    </w:p>
    <w:p w:rsidR="00730930" w:rsidRDefault="00730930">
      <w:pPr>
        <w:rPr>
          <w:sz w:val="2"/>
          <w:szCs w:val="2"/>
        </w:rPr>
        <w:sectPr w:rsidR="007309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0930" w:rsidRDefault="000B0958">
      <w:pPr>
        <w:pStyle w:val="20"/>
        <w:framePr w:w="9710" w:h="14052" w:hRule="exact" w:wrap="none" w:vAnchor="page" w:hAnchor="page" w:x="938" w:y="1223"/>
        <w:shd w:val="clear" w:color="auto" w:fill="auto"/>
        <w:spacing w:after="202" w:line="250" w:lineRule="exact"/>
        <w:ind w:firstLine="0"/>
      </w:pPr>
      <w:r>
        <w:lastRenderedPageBreak/>
        <w:t>Оценка образовательной деятельности</w:t>
      </w:r>
    </w:p>
    <w:p w:rsidR="00730930" w:rsidRPr="00DC5E0C" w:rsidRDefault="000B0958" w:rsidP="00DC5E0C">
      <w:pPr>
        <w:pStyle w:val="3"/>
        <w:framePr w:w="9710" w:h="14052" w:hRule="exact" w:wrap="none" w:vAnchor="page" w:hAnchor="page" w:x="938" w:y="1223"/>
        <w:shd w:val="clear" w:color="auto" w:fill="auto"/>
        <w:spacing w:before="0" w:line="276" w:lineRule="auto"/>
        <w:ind w:left="40" w:right="40" w:firstLine="640"/>
      </w:pPr>
      <w:r>
        <w:t>Муниципальное автономное дошкольное образовательное учреждение детский сад «</w:t>
      </w:r>
      <w:r w:rsidR="000D4DF4">
        <w:t>Теремок</w:t>
      </w:r>
      <w:r>
        <w:t xml:space="preserve">» п. </w:t>
      </w:r>
      <w:r w:rsidR="000D4DF4">
        <w:t>Селенгинск</w:t>
      </w:r>
      <w:r>
        <w:t xml:space="preserve"> МО «Кабанский район» Республики Бурятия размещено в типовом, 2-х этажном</w:t>
      </w:r>
      <w:r w:rsidR="000D4DF4">
        <w:t xml:space="preserve"> кирпичном здании</w:t>
      </w:r>
      <w:r>
        <w:t>, которое размещено на внутри квартальном проезде с периодическим движением автотранспорта с одной стороны. Год постройки - 19</w:t>
      </w:r>
      <w:r w:rsidR="0029369A">
        <w:t>84</w:t>
      </w:r>
      <w:r>
        <w:t xml:space="preserve">г., </w:t>
      </w:r>
      <w:r w:rsidRPr="00DC5E0C">
        <w:t xml:space="preserve">площадь </w:t>
      </w:r>
      <w:r w:rsidR="00A86C95" w:rsidRPr="00DC5E0C">
        <w:t>–</w:t>
      </w:r>
      <w:r w:rsidRPr="00DC5E0C">
        <w:t xml:space="preserve"> 2</w:t>
      </w:r>
      <w:r w:rsidR="00A86C95" w:rsidRPr="00DC5E0C">
        <w:t>564,4</w:t>
      </w:r>
      <w:r w:rsidRPr="00DC5E0C">
        <w:t xml:space="preserve"> кв.м.</w:t>
      </w:r>
    </w:p>
    <w:p w:rsidR="00730930" w:rsidRDefault="000B0958" w:rsidP="00DC5E0C">
      <w:pPr>
        <w:pStyle w:val="3"/>
        <w:framePr w:w="9710" w:h="14052" w:hRule="exact" w:wrap="none" w:vAnchor="page" w:hAnchor="page" w:x="938" w:y="1223"/>
        <w:shd w:val="clear" w:color="auto" w:fill="auto"/>
        <w:spacing w:before="0" w:line="276" w:lineRule="auto"/>
        <w:ind w:left="40" w:right="40" w:firstLine="640"/>
      </w:pPr>
      <w:r>
        <w:t>Проектная вместимость - 2</w:t>
      </w:r>
      <w:r w:rsidR="00982059">
        <w:t>80</w:t>
      </w:r>
      <w:r>
        <w:t xml:space="preserve"> детей, списочный состав - </w:t>
      </w:r>
      <w:r w:rsidR="0029369A">
        <w:t>307</w:t>
      </w:r>
      <w:r>
        <w:t>. Всего 1</w:t>
      </w:r>
      <w:r w:rsidR="0029369A">
        <w:t>2</w:t>
      </w:r>
      <w:r>
        <w:t xml:space="preserve"> групповых помещений: </w:t>
      </w:r>
      <w:r w:rsidR="0029369A">
        <w:t>2</w:t>
      </w:r>
      <w:r>
        <w:t xml:space="preserve"> групп</w:t>
      </w:r>
      <w:r w:rsidR="0029369A">
        <w:t>ы</w:t>
      </w:r>
      <w:r>
        <w:t xml:space="preserve"> раннего возраста (от 1 года до 3-х), </w:t>
      </w:r>
      <w:r w:rsidR="0029369A">
        <w:t>10</w:t>
      </w:r>
      <w:r>
        <w:t xml:space="preserve"> групп дошкольного возраста (от 3-х до 7 лет). Наполняемость групп раннего возраста (в среднем) - 22 ребенка в каждой группе (на одного ребенка - 2,5 кв. м), в дошкольных группах - 27 детей (на одного ребенка - 2 кв. м). В учреждении соблюдается принцип групповой изоляции. В состав групповых ячеек входит приемная, групповая, спальня и туалетная.</w:t>
      </w:r>
    </w:p>
    <w:p w:rsidR="00730930" w:rsidRPr="00DC5E0C" w:rsidRDefault="000B0958" w:rsidP="00DC5E0C">
      <w:pPr>
        <w:pStyle w:val="3"/>
        <w:framePr w:w="9710" w:h="14052" w:hRule="exact" w:wrap="none" w:vAnchor="page" w:hAnchor="page" w:x="938" w:y="1223"/>
        <w:shd w:val="clear" w:color="auto" w:fill="auto"/>
        <w:spacing w:before="0" w:line="276" w:lineRule="auto"/>
        <w:ind w:left="40" w:right="40" w:firstLine="640"/>
      </w:pPr>
      <w:r w:rsidRPr="00DC5E0C">
        <w:t xml:space="preserve">На первом этаже здания расположены групповые помещения: № </w:t>
      </w:r>
      <w:r w:rsidR="006C359A" w:rsidRPr="00DC5E0C">
        <w:t>1</w:t>
      </w:r>
      <w:r w:rsidRPr="00DC5E0C">
        <w:t xml:space="preserve"> (раннего возраста) - общей площадью </w:t>
      </w:r>
      <w:r w:rsidR="00982059" w:rsidRPr="00DC5E0C">
        <w:t>–</w:t>
      </w:r>
      <w:r w:rsidRPr="00DC5E0C">
        <w:t xml:space="preserve"> </w:t>
      </w:r>
      <w:r w:rsidR="00982059" w:rsidRPr="00DC5E0C">
        <w:t>133,7</w:t>
      </w:r>
      <w:r w:rsidRPr="00DC5E0C">
        <w:t xml:space="preserve"> кв. м., № </w:t>
      </w:r>
      <w:r w:rsidR="006C359A" w:rsidRPr="00DC5E0C">
        <w:t>2</w:t>
      </w:r>
      <w:r w:rsidRPr="00DC5E0C">
        <w:t xml:space="preserve"> (раннего возраста) </w:t>
      </w:r>
      <w:r w:rsidR="00982059" w:rsidRPr="00DC5E0C">
        <w:t>–</w:t>
      </w:r>
      <w:r w:rsidRPr="00DC5E0C">
        <w:t xml:space="preserve"> 1</w:t>
      </w:r>
      <w:r w:rsidR="00982059" w:rsidRPr="00DC5E0C">
        <w:t>33,7</w:t>
      </w:r>
      <w:r w:rsidRPr="00DC5E0C">
        <w:t xml:space="preserve"> кв. м., № </w:t>
      </w:r>
      <w:r w:rsidR="006C359A" w:rsidRPr="00DC5E0C">
        <w:t>3</w:t>
      </w:r>
      <w:r w:rsidRPr="00DC5E0C">
        <w:t xml:space="preserve"> - 1</w:t>
      </w:r>
      <w:r w:rsidR="00982059" w:rsidRPr="00DC5E0C">
        <w:t>34</w:t>
      </w:r>
      <w:r w:rsidRPr="00DC5E0C">
        <w:t>,8 кв. м. (</w:t>
      </w:r>
      <w:r w:rsidR="006C359A" w:rsidRPr="00DC5E0C">
        <w:t>младшая</w:t>
      </w:r>
      <w:r w:rsidRPr="00DC5E0C">
        <w:t>) - 13</w:t>
      </w:r>
      <w:r w:rsidR="00982059" w:rsidRPr="00DC5E0C">
        <w:t>6</w:t>
      </w:r>
      <w:r w:rsidRPr="00DC5E0C">
        <w:t xml:space="preserve">,6 кв. м., № </w:t>
      </w:r>
      <w:r w:rsidR="006C359A" w:rsidRPr="00DC5E0C">
        <w:t>4</w:t>
      </w:r>
      <w:r w:rsidRPr="00DC5E0C">
        <w:t xml:space="preserve"> (</w:t>
      </w:r>
      <w:r w:rsidR="006C359A" w:rsidRPr="00DC5E0C">
        <w:t>младшая</w:t>
      </w:r>
      <w:r w:rsidRPr="00DC5E0C">
        <w:t xml:space="preserve">) </w:t>
      </w:r>
      <w:r w:rsidR="00982059" w:rsidRPr="00DC5E0C">
        <w:t>–</w:t>
      </w:r>
      <w:r w:rsidRPr="00DC5E0C">
        <w:t xml:space="preserve"> 13</w:t>
      </w:r>
      <w:r w:rsidR="00982059" w:rsidRPr="00DC5E0C">
        <w:t>3,7</w:t>
      </w:r>
      <w:r w:rsidRPr="00DC5E0C">
        <w:t xml:space="preserve"> кв. м., логопедический кабинет</w:t>
      </w:r>
      <w:r w:rsidR="006C359A" w:rsidRPr="00DC5E0C">
        <w:t>, музыкальный зал</w:t>
      </w:r>
      <w:r w:rsidR="00982059" w:rsidRPr="00DC5E0C">
        <w:t xml:space="preserve"> 86,1 кв.м.</w:t>
      </w:r>
      <w:r w:rsidR="006C359A" w:rsidRPr="00DC5E0C">
        <w:t>, физкультурный зал</w:t>
      </w:r>
      <w:r w:rsidR="00982059" w:rsidRPr="00DC5E0C">
        <w:t xml:space="preserve"> – 90,5 кв.м</w:t>
      </w:r>
      <w:r w:rsidR="006C359A" w:rsidRPr="00DC5E0C">
        <w:t xml:space="preserve">, бассейн, изостудия, медицинский </w:t>
      </w:r>
      <w:r w:rsidR="00982059" w:rsidRPr="00DC5E0C">
        <w:t xml:space="preserve">блок с медицинским кабинетом, прививочным кабинетом </w:t>
      </w:r>
      <w:r w:rsidR="006C359A" w:rsidRPr="00DC5E0C">
        <w:t>кабинет с 2-мя изоляторами,</w:t>
      </w:r>
      <w:r w:rsidR="00982059" w:rsidRPr="00DC5E0C">
        <w:t xml:space="preserve"> туалетом; </w:t>
      </w:r>
      <w:r w:rsidR="006C359A" w:rsidRPr="00DC5E0C">
        <w:t xml:space="preserve"> методический кабинет.</w:t>
      </w:r>
    </w:p>
    <w:p w:rsidR="00730930" w:rsidRDefault="000B0958" w:rsidP="00DC5E0C">
      <w:pPr>
        <w:pStyle w:val="3"/>
        <w:framePr w:w="9710" w:h="14052" w:hRule="exact" w:wrap="none" w:vAnchor="page" w:hAnchor="page" w:x="938" w:y="1223"/>
        <w:shd w:val="clear" w:color="auto" w:fill="auto"/>
        <w:spacing w:before="0" w:line="276" w:lineRule="auto"/>
        <w:ind w:left="40" w:firstLine="640"/>
      </w:pPr>
      <w:r>
        <w:t xml:space="preserve">На втором этаже расположены групповые помещения: № </w:t>
      </w:r>
      <w:r w:rsidR="006C359A">
        <w:t>5</w:t>
      </w:r>
      <w:r>
        <w:t xml:space="preserve"> (вторая младшая)</w:t>
      </w:r>
    </w:p>
    <w:p w:rsidR="00730930" w:rsidRDefault="000B0958" w:rsidP="00DC5E0C">
      <w:pPr>
        <w:pStyle w:val="3"/>
        <w:framePr w:w="9710" w:h="14052" w:hRule="exact" w:wrap="none" w:vAnchor="page" w:hAnchor="page" w:x="938" w:y="1223"/>
        <w:numPr>
          <w:ilvl w:val="0"/>
          <w:numId w:val="2"/>
        </w:numPr>
        <w:shd w:val="clear" w:color="auto" w:fill="auto"/>
        <w:tabs>
          <w:tab w:val="left" w:pos="290"/>
        </w:tabs>
        <w:spacing w:before="0" w:line="276" w:lineRule="auto"/>
        <w:ind w:left="40" w:right="40" w:firstLine="0"/>
      </w:pPr>
      <w:r>
        <w:t>общей площадью - 13</w:t>
      </w:r>
      <w:r w:rsidR="00982059">
        <w:t>3</w:t>
      </w:r>
      <w:r>
        <w:t>,</w:t>
      </w:r>
      <w:r w:rsidR="00982059">
        <w:t>7</w:t>
      </w:r>
      <w:r>
        <w:t xml:space="preserve"> кв. м., № </w:t>
      </w:r>
      <w:r w:rsidR="006C359A">
        <w:t>6</w:t>
      </w:r>
      <w:r>
        <w:t xml:space="preserve"> (вторая младшая) - 13</w:t>
      </w:r>
      <w:r w:rsidR="00982059">
        <w:t>5</w:t>
      </w:r>
      <w:r>
        <w:t xml:space="preserve">,4 кв. м., № </w:t>
      </w:r>
      <w:r w:rsidR="006C359A">
        <w:t>7</w:t>
      </w:r>
      <w:r>
        <w:t xml:space="preserve"> (старшая) - 138,5 кв. м., № </w:t>
      </w:r>
      <w:r w:rsidR="006C359A">
        <w:t>8</w:t>
      </w:r>
      <w:r>
        <w:t xml:space="preserve"> (средняя) - 1</w:t>
      </w:r>
      <w:r w:rsidR="00D937E8">
        <w:t>34</w:t>
      </w:r>
      <w:r>
        <w:t xml:space="preserve">,2 кв. м., № </w:t>
      </w:r>
      <w:r w:rsidR="006C359A">
        <w:t>9</w:t>
      </w:r>
      <w:r>
        <w:t xml:space="preserve"> (средняя) </w:t>
      </w:r>
      <w:r w:rsidR="00D937E8">
        <w:t>–</w:t>
      </w:r>
      <w:r>
        <w:t xml:space="preserve"> 1</w:t>
      </w:r>
      <w:r w:rsidR="00D937E8">
        <w:t>36,6</w:t>
      </w:r>
      <w:r>
        <w:t xml:space="preserve"> кв. м.,</w:t>
      </w:r>
      <w:r w:rsidR="006C359A">
        <w:t xml:space="preserve"> №10 – старшая гр</w:t>
      </w:r>
      <w:r w:rsidR="00D937E8">
        <w:t xml:space="preserve"> – 136,6</w:t>
      </w:r>
      <w:r w:rsidR="006C359A">
        <w:t>, № 11 – старшая группа</w:t>
      </w:r>
      <w:r w:rsidR="00D937E8">
        <w:t>- 133,7 кв.м.</w:t>
      </w:r>
      <w:r w:rsidR="003F5E12">
        <w:t>, № 12 – первая младшая гр.</w:t>
      </w:r>
      <w:r w:rsidR="00D937E8">
        <w:t xml:space="preserve"> – 133,7 кв.м.</w:t>
      </w:r>
    </w:p>
    <w:p w:rsidR="00730930" w:rsidRDefault="000B0958" w:rsidP="00DC5E0C">
      <w:pPr>
        <w:pStyle w:val="3"/>
        <w:framePr w:w="9710" w:h="14052" w:hRule="exact" w:wrap="none" w:vAnchor="page" w:hAnchor="page" w:x="938" w:y="1223"/>
        <w:shd w:val="clear" w:color="auto" w:fill="auto"/>
        <w:spacing w:before="0" w:line="276" w:lineRule="auto"/>
        <w:ind w:left="40" w:right="40" w:firstLine="640"/>
      </w:pPr>
      <w:r w:rsidRPr="00DB2405">
        <w:t xml:space="preserve">Площадь земельного участка составляет </w:t>
      </w:r>
      <w:r w:rsidR="00DB2405" w:rsidRPr="00DB2405">
        <w:t>14876</w:t>
      </w:r>
      <w:r w:rsidRPr="00DB2405">
        <w:t xml:space="preserve"> кв. м.,</w:t>
      </w:r>
      <w:r w:rsidRPr="003F5E12">
        <w:rPr>
          <w:b/>
        </w:rPr>
        <w:t xml:space="preserve"> </w:t>
      </w:r>
      <w:r>
        <w:t xml:space="preserve">территория ограждена </w:t>
      </w:r>
      <w:r w:rsidR="003F5E12">
        <w:t>железным ограждением высотой 1,5 м.</w:t>
      </w:r>
      <w:r>
        <w:t>, озеленена, оборудована наружным освещением. Территория делится на хозяйственную зону и зону игровой деятельности, которая включает одну оборудованную спортивную площадку и 1</w:t>
      </w:r>
      <w:r w:rsidR="003F5E12">
        <w:t>2</w:t>
      </w:r>
      <w:r>
        <w:t xml:space="preserve"> прогулочных площадок, оборудованных скамейками, </w:t>
      </w:r>
      <w:r w:rsidR="003F5E12">
        <w:t>горками</w:t>
      </w:r>
      <w:r>
        <w:t xml:space="preserve">, деревянными машинами, гимнастическими стенками, лесенками, качелями, пеньками; </w:t>
      </w:r>
      <w:r w:rsidR="003F5E12">
        <w:t xml:space="preserve">каждый участок имеет </w:t>
      </w:r>
      <w:r>
        <w:t>тенев</w:t>
      </w:r>
      <w:r w:rsidR="003F5E12">
        <w:t>ой</w:t>
      </w:r>
      <w:r>
        <w:t xml:space="preserve"> навес, песочницы с крышками, малые архитектурные формы.</w:t>
      </w:r>
    </w:p>
    <w:p w:rsidR="00730930" w:rsidRDefault="000B0958" w:rsidP="00DC5E0C">
      <w:pPr>
        <w:pStyle w:val="3"/>
        <w:framePr w:w="9710" w:h="14052" w:hRule="exact" w:wrap="none" w:vAnchor="page" w:hAnchor="page" w:x="938" w:y="1223"/>
        <w:shd w:val="clear" w:color="auto" w:fill="auto"/>
        <w:spacing w:before="0" w:line="276" w:lineRule="auto"/>
        <w:ind w:left="40" w:right="40" w:firstLine="640"/>
      </w:pPr>
      <w:r>
        <w:t>Хозяйственная зона находится отдельно от зоны для прогулок, на ней расположены хозяйственные склады для хранения хозяйственного инвентаря и продуктов.</w:t>
      </w:r>
    </w:p>
    <w:p w:rsidR="00730930" w:rsidRDefault="000B0958" w:rsidP="00DC5E0C">
      <w:pPr>
        <w:pStyle w:val="3"/>
        <w:framePr w:w="9710" w:h="14052" w:hRule="exact" w:wrap="none" w:vAnchor="page" w:hAnchor="page" w:x="938" w:y="1223"/>
        <w:shd w:val="clear" w:color="auto" w:fill="auto"/>
        <w:spacing w:before="0" w:line="276" w:lineRule="auto"/>
        <w:ind w:left="40" w:right="40" w:firstLine="640"/>
      </w:pPr>
      <w:r>
        <w:t>Образовательный процесс в дошкольном учреждении осуществляется в соответствии с:</w:t>
      </w:r>
    </w:p>
    <w:p w:rsidR="00730930" w:rsidRDefault="000B0958" w:rsidP="00DC5E0C">
      <w:pPr>
        <w:pStyle w:val="3"/>
        <w:framePr w:w="9710" w:h="14052" w:hRule="exact" w:wrap="none" w:vAnchor="page" w:hAnchor="page" w:x="938" w:y="1223"/>
        <w:numPr>
          <w:ilvl w:val="0"/>
          <w:numId w:val="2"/>
        </w:numPr>
        <w:shd w:val="clear" w:color="auto" w:fill="auto"/>
        <w:tabs>
          <w:tab w:val="left" w:pos="618"/>
        </w:tabs>
        <w:spacing w:before="0" w:line="276" w:lineRule="auto"/>
        <w:ind w:left="680" w:right="40" w:hanging="480"/>
      </w:pPr>
      <w:r>
        <w:t>Федеральным законом Российской Федерации «Об образовании в Российской Федерации» от 29.12.2012 г. № 273-Ф3;</w:t>
      </w:r>
    </w:p>
    <w:p w:rsidR="00730930" w:rsidRDefault="000B0958" w:rsidP="00DC5E0C">
      <w:pPr>
        <w:pStyle w:val="3"/>
        <w:framePr w:w="9710" w:h="14052" w:hRule="exact" w:wrap="none" w:vAnchor="page" w:hAnchor="page" w:x="938" w:y="1223"/>
        <w:numPr>
          <w:ilvl w:val="0"/>
          <w:numId w:val="2"/>
        </w:numPr>
        <w:shd w:val="clear" w:color="auto" w:fill="auto"/>
        <w:tabs>
          <w:tab w:val="left" w:pos="608"/>
        </w:tabs>
        <w:spacing w:before="0" w:line="276" w:lineRule="auto"/>
        <w:ind w:left="680" w:right="40" w:hanging="480"/>
      </w:pPr>
      <w:r>
        <w:t>Приказом Министерства образования и науки Российской Федерации (Минобрнауки России) от 17.10.2013г. № 1155 «Об утверждении федерального государственного образовательного стандарта дошкольного образования»;</w:t>
      </w:r>
    </w:p>
    <w:p w:rsidR="00730930" w:rsidRDefault="000B0958" w:rsidP="00DC5E0C">
      <w:pPr>
        <w:pStyle w:val="3"/>
        <w:framePr w:w="9710" w:h="14052" w:hRule="exact" w:wrap="none" w:vAnchor="page" w:hAnchor="page" w:x="938" w:y="1223"/>
        <w:numPr>
          <w:ilvl w:val="0"/>
          <w:numId w:val="2"/>
        </w:numPr>
        <w:shd w:val="clear" w:color="auto" w:fill="auto"/>
        <w:tabs>
          <w:tab w:val="left" w:pos="608"/>
        </w:tabs>
        <w:spacing w:before="0" w:line="276" w:lineRule="auto"/>
        <w:ind w:left="680" w:right="40" w:hanging="480"/>
      </w:pPr>
      <w:r>
        <w:t>Приказом Министерства образования науки Российской Федерации от 30.08.13 № 1014 «Об утверждении порядка организации и осуществлении образовательной деятельности по основным образовательным программам</w:t>
      </w:r>
    </w:p>
    <w:p w:rsidR="00730930" w:rsidRDefault="00730930">
      <w:pPr>
        <w:rPr>
          <w:sz w:val="2"/>
          <w:szCs w:val="2"/>
        </w:rPr>
        <w:sectPr w:rsidR="007309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0930" w:rsidRDefault="000B0958">
      <w:pPr>
        <w:pStyle w:val="3"/>
        <w:framePr w:w="9682" w:h="14087" w:hRule="exact" w:wrap="none" w:vAnchor="page" w:hAnchor="page" w:x="952" w:y="1201"/>
        <w:shd w:val="clear" w:color="auto" w:fill="auto"/>
        <w:spacing w:before="0" w:line="276" w:lineRule="exact"/>
        <w:ind w:left="20" w:firstLine="500"/>
      </w:pPr>
      <w:r>
        <w:lastRenderedPageBreak/>
        <w:t>дошкольного образования»;</w:t>
      </w:r>
    </w:p>
    <w:p w:rsidR="00730930" w:rsidRDefault="000B0958">
      <w:pPr>
        <w:pStyle w:val="3"/>
        <w:framePr w:w="9682" w:h="14087" w:hRule="exact" w:wrap="none" w:vAnchor="page" w:hAnchor="page" w:x="952" w:y="1201"/>
        <w:numPr>
          <w:ilvl w:val="0"/>
          <w:numId w:val="2"/>
        </w:numPr>
        <w:shd w:val="clear" w:color="auto" w:fill="auto"/>
        <w:tabs>
          <w:tab w:val="left" w:pos="428"/>
        </w:tabs>
        <w:spacing w:before="0" w:line="276" w:lineRule="exact"/>
        <w:ind w:left="520" w:right="20" w:hanging="500"/>
      </w:pPr>
      <w:r>
        <w:t>Постановлением Главного государственного санитарного врача Российской Федерации «Об утверждении «Санитарно - эпидемиологических требований к устройству, содержанию и организации режима работы в дошкольных организациях» СанПиН 2.4.1.3049-13 от 15.05.2013 г. № 26;</w:t>
      </w:r>
    </w:p>
    <w:p w:rsidR="00730930" w:rsidRDefault="000B0958">
      <w:pPr>
        <w:pStyle w:val="3"/>
        <w:framePr w:w="9682" w:h="14087" w:hRule="exact" w:wrap="none" w:vAnchor="page" w:hAnchor="page" w:x="952" w:y="1201"/>
        <w:numPr>
          <w:ilvl w:val="0"/>
          <w:numId w:val="2"/>
        </w:numPr>
        <w:shd w:val="clear" w:color="auto" w:fill="auto"/>
        <w:tabs>
          <w:tab w:val="left" w:pos="428"/>
        </w:tabs>
        <w:spacing w:before="0" w:line="276" w:lineRule="exact"/>
        <w:ind w:left="520" w:right="20" w:hanging="500"/>
      </w:pPr>
      <w:r>
        <w:t>Инструктивно - методическим письмом «О гигиенических требованиях к максимальной нагрузке на детей дошкольного возраста в организованных формах обучения» № 65/23-16 от 14.03.2000 г.</w:t>
      </w:r>
    </w:p>
    <w:p w:rsidR="00730930" w:rsidRDefault="000B0958">
      <w:pPr>
        <w:pStyle w:val="3"/>
        <w:framePr w:w="9682" w:h="14087" w:hRule="exact" w:wrap="none" w:vAnchor="page" w:hAnchor="page" w:x="952" w:y="1201"/>
        <w:shd w:val="clear" w:color="auto" w:fill="auto"/>
        <w:spacing w:before="0" w:line="307" w:lineRule="exact"/>
        <w:ind w:left="20" w:right="20" w:firstLine="680"/>
      </w:pPr>
      <w:r>
        <w:t>Образовательный процесс в дошкольном учреждение осуществляется по программам:</w:t>
      </w:r>
    </w:p>
    <w:p w:rsidR="00730930" w:rsidRDefault="000B0958">
      <w:pPr>
        <w:pStyle w:val="3"/>
        <w:framePr w:w="9682" w:h="14087" w:hRule="exact" w:wrap="none" w:vAnchor="page" w:hAnchor="page" w:x="952" w:y="1201"/>
        <w:numPr>
          <w:ilvl w:val="0"/>
          <w:numId w:val="2"/>
        </w:numPr>
        <w:shd w:val="clear" w:color="auto" w:fill="auto"/>
        <w:tabs>
          <w:tab w:val="left" w:pos="695"/>
        </w:tabs>
        <w:spacing w:before="0" w:line="307" w:lineRule="exact"/>
        <w:ind w:left="340" w:firstLine="0"/>
        <w:jc w:val="left"/>
      </w:pPr>
      <w:r>
        <w:t>основная образовательная программа дошкольного образования учреждения</w:t>
      </w:r>
      <w:r w:rsidR="00DF3D95">
        <w:t xml:space="preserve"> под. Редакцией Н.Е. Вераксы</w:t>
      </w:r>
      <w:r>
        <w:t>;</w:t>
      </w:r>
    </w:p>
    <w:p w:rsidR="00730930" w:rsidRDefault="000B0958">
      <w:pPr>
        <w:pStyle w:val="3"/>
        <w:framePr w:w="9682" w:h="14087" w:hRule="exact" w:wrap="none" w:vAnchor="page" w:hAnchor="page" w:x="952" w:y="1201"/>
        <w:numPr>
          <w:ilvl w:val="0"/>
          <w:numId w:val="2"/>
        </w:numPr>
        <w:shd w:val="clear" w:color="auto" w:fill="auto"/>
        <w:tabs>
          <w:tab w:val="left" w:pos="690"/>
        </w:tabs>
        <w:spacing w:before="0" w:line="307" w:lineRule="exact"/>
        <w:ind w:left="340" w:firstLine="0"/>
        <w:jc w:val="left"/>
      </w:pPr>
      <w:r>
        <w:t>рабочие программы педагогов;</w:t>
      </w:r>
    </w:p>
    <w:p w:rsidR="00730930" w:rsidRDefault="000B0958">
      <w:pPr>
        <w:pStyle w:val="3"/>
        <w:framePr w:w="9682" w:h="14087" w:hRule="exact" w:wrap="none" w:vAnchor="page" w:hAnchor="page" w:x="952" w:y="1201"/>
        <w:numPr>
          <w:ilvl w:val="0"/>
          <w:numId w:val="2"/>
        </w:numPr>
        <w:shd w:val="clear" w:color="auto" w:fill="auto"/>
        <w:tabs>
          <w:tab w:val="left" w:pos="690"/>
        </w:tabs>
        <w:spacing w:before="0" w:line="307" w:lineRule="exact"/>
        <w:ind w:left="340" w:firstLine="0"/>
        <w:jc w:val="left"/>
      </w:pPr>
      <w:r>
        <w:t>рабочие программы дополнительного образования (дополнительные</w:t>
      </w:r>
      <w:r w:rsidR="003F5E12">
        <w:t xml:space="preserve"> </w:t>
      </w:r>
    </w:p>
    <w:p w:rsidR="00730930" w:rsidRDefault="000B0958">
      <w:pPr>
        <w:pStyle w:val="3"/>
        <w:framePr w:w="9682" w:h="14087" w:hRule="exact" w:wrap="none" w:vAnchor="page" w:hAnchor="page" w:x="952" w:y="1201"/>
        <w:shd w:val="clear" w:color="auto" w:fill="auto"/>
        <w:spacing w:before="0" w:line="307" w:lineRule="exact"/>
        <w:ind w:left="20" w:firstLine="680"/>
      </w:pPr>
      <w:r>
        <w:t>общеразвивающие программы).</w:t>
      </w:r>
    </w:p>
    <w:p w:rsidR="00730930" w:rsidRDefault="000B0958">
      <w:pPr>
        <w:pStyle w:val="3"/>
        <w:framePr w:w="9682" w:h="14087" w:hRule="exact" w:wrap="none" w:vAnchor="page" w:hAnchor="page" w:x="952" w:y="1201"/>
        <w:shd w:val="clear" w:color="auto" w:fill="auto"/>
        <w:spacing w:before="0" w:line="307" w:lineRule="exact"/>
        <w:ind w:left="20" w:right="20" w:firstLine="680"/>
      </w:pPr>
      <w:r>
        <w:t xml:space="preserve">В своей деятельности дошкольное учреждение реализует основную образовательную программу дошкольного образования, разработанную в соответствии с </w:t>
      </w:r>
      <w:r w:rsidR="003F5E12">
        <w:t>Ф</w:t>
      </w:r>
      <w:r>
        <w:t>едеральным государственным образовательным стандартом, и направленную на создание социальной ситуации развития дошкольников,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способностей, а также на обеспечение здоровья и безопасности детей.</w:t>
      </w:r>
    </w:p>
    <w:p w:rsidR="00730930" w:rsidRDefault="000B0958">
      <w:pPr>
        <w:pStyle w:val="3"/>
        <w:framePr w:w="9682" w:h="14087" w:hRule="exact" w:wrap="none" w:vAnchor="page" w:hAnchor="page" w:x="952" w:y="1201"/>
        <w:shd w:val="clear" w:color="auto" w:fill="auto"/>
        <w:spacing w:before="0" w:line="307" w:lineRule="exact"/>
        <w:ind w:left="20" w:right="20" w:firstLine="500"/>
      </w:pPr>
      <w:r>
        <w:t>Программа актуальна и</w:t>
      </w:r>
      <w:r w:rsidR="003F5E12">
        <w:t xml:space="preserve"> </w:t>
      </w:r>
      <w:r>
        <w:t>востребована, так как она ориентирована на детей дошкольного возраста, создавая условия для их разностороннего и полноценного развития с сохранением и укреплением здоровья, родителей, предоставляя им большой спектр основных и дополнительных образовательных услуг и, в конечном итоге, на школу. Игровые технологии обучения являются ведущими, а предлагаемые знания выступают как средство развития личности ребенка.</w:t>
      </w:r>
    </w:p>
    <w:p w:rsidR="00730930" w:rsidRDefault="000B0958">
      <w:pPr>
        <w:pStyle w:val="3"/>
        <w:framePr w:w="9682" w:h="14087" w:hRule="exact" w:wrap="none" w:vAnchor="page" w:hAnchor="page" w:x="952" w:y="1201"/>
        <w:shd w:val="clear" w:color="auto" w:fill="auto"/>
        <w:spacing w:before="0" w:line="276" w:lineRule="exact"/>
        <w:ind w:left="20" w:right="20" w:firstLine="500"/>
      </w:pPr>
      <w:r>
        <w:t>По итогам 201</w:t>
      </w:r>
      <w:r w:rsidR="00F4436D">
        <w:t>7</w:t>
      </w:r>
      <w:r>
        <w:t>-20</w:t>
      </w:r>
      <w:r w:rsidR="00F4436D">
        <w:t>18</w:t>
      </w:r>
      <w:r>
        <w:t xml:space="preserve"> учебного года программный материал освоен обучающимися на 100%.</w:t>
      </w:r>
    </w:p>
    <w:p w:rsidR="00730930" w:rsidRDefault="000B0958">
      <w:pPr>
        <w:pStyle w:val="3"/>
        <w:framePr w:w="9682" w:h="14087" w:hRule="exact" w:wrap="none" w:vAnchor="page" w:hAnchor="page" w:x="952" w:y="1201"/>
        <w:shd w:val="clear" w:color="auto" w:fill="auto"/>
        <w:spacing w:before="0" w:line="276" w:lineRule="exact"/>
        <w:ind w:left="20" w:right="20" w:firstLine="500"/>
      </w:pPr>
      <w:r>
        <w:t>Одним из показателей работы учреждения является отслеживание успехов и результатов учебы детей - выпускников детского сада в школе. Анализ успеваемости первоклассников показывает стабильность и позитивную динамику по всем предметам. Подавляющее большинство выпускников успешно осваивают программу первого класса.</w:t>
      </w:r>
    </w:p>
    <w:p w:rsidR="00730930" w:rsidRPr="00387D8F" w:rsidRDefault="000B0958">
      <w:pPr>
        <w:pStyle w:val="3"/>
        <w:framePr w:w="9682" w:h="14087" w:hRule="exact" w:wrap="none" w:vAnchor="page" w:hAnchor="page" w:x="952" w:y="1201"/>
        <w:shd w:val="clear" w:color="auto" w:fill="auto"/>
        <w:spacing w:before="0" w:line="307" w:lineRule="exact"/>
        <w:ind w:left="20" w:right="20" w:firstLine="680"/>
        <w:rPr>
          <w:sz w:val="24"/>
          <w:szCs w:val="24"/>
        </w:rPr>
      </w:pPr>
      <w:r>
        <w:t xml:space="preserve">В дошкольном учреждении созданы необходимые условия для всестороннего развития детей, их интересов и способностей. Детям предоставлено право выбора содержания, способов деятельности через студийно-кружковую работу. Созданный центр дополнительного образования для предоставления дополнительных образовательных услуг востребован детьми и их родителями. Работа в данном Центре ведется по трем направлениям: подготовка детей к обучению в школе </w:t>
      </w:r>
      <w:r w:rsidRPr="003A1ABD">
        <w:rPr>
          <w:sz w:val="24"/>
          <w:szCs w:val="24"/>
        </w:rPr>
        <w:t xml:space="preserve">(кружок обучения </w:t>
      </w:r>
      <w:r w:rsidR="003F5E12" w:rsidRPr="003A1ABD">
        <w:rPr>
          <w:sz w:val="24"/>
          <w:szCs w:val="24"/>
        </w:rPr>
        <w:t>грамоте</w:t>
      </w:r>
      <w:r w:rsidRPr="003A1ABD">
        <w:rPr>
          <w:sz w:val="24"/>
          <w:szCs w:val="24"/>
        </w:rPr>
        <w:t xml:space="preserve"> «</w:t>
      </w:r>
      <w:r w:rsidR="000A62DE">
        <w:rPr>
          <w:sz w:val="24"/>
          <w:szCs w:val="24"/>
        </w:rPr>
        <w:t>Затейники</w:t>
      </w:r>
      <w:r w:rsidRPr="003A1ABD">
        <w:rPr>
          <w:sz w:val="24"/>
          <w:szCs w:val="24"/>
        </w:rPr>
        <w:t>», кружок подготовки руки к письму «</w:t>
      </w:r>
      <w:r w:rsidR="000A62DE">
        <w:rPr>
          <w:sz w:val="24"/>
          <w:szCs w:val="24"/>
        </w:rPr>
        <w:t>Развивалочка</w:t>
      </w:r>
      <w:r w:rsidRPr="003A1ABD">
        <w:rPr>
          <w:sz w:val="24"/>
          <w:szCs w:val="24"/>
        </w:rPr>
        <w:t>», студия развивающих игр «</w:t>
      </w:r>
      <w:r w:rsidR="000A62DE">
        <w:rPr>
          <w:sz w:val="24"/>
          <w:szCs w:val="24"/>
        </w:rPr>
        <w:t>Умнички</w:t>
      </w:r>
      <w:r w:rsidRPr="003A1ABD">
        <w:rPr>
          <w:sz w:val="24"/>
          <w:szCs w:val="24"/>
        </w:rPr>
        <w:t>»</w:t>
      </w:r>
      <w:r w:rsidR="000A62DE">
        <w:rPr>
          <w:sz w:val="24"/>
          <w:szCs w:val="24"/>
        </w:rPr>
        <w:t>, «Ловкие пальчики</w:t>
      </w:r>
      <w:r w:rsidR="00387D8F">
        <w:rPr>
          <w:sz w:val="24"/>
          <w:szCs w:val="24"/>
        </w:rPr>
        <w:t>»</w:t>
      </w:r>
      <w:r w:rsidR="000A62DE">
        <w:rPr>
          <w:sz w:val="24"/>
          <w:szCs w:val="24"/>
        </w:rPr>
        <w:t>, «Логика», «Я сам»</w:t>
      </w:r>
      <w:r w:rsidRPr="003A1ABD">
        <w:rPr>
          <w:sz w:val="24"/>
          <w:szCs w:val="24"/>
        </w:rPr>
        <w:t>), развитие творческ</w:t>
      </w:r>
      <w:r w:rsidR="000A62DE">
        <w:rPr>
          <w:sz w:val="24"/>
          <w:szCs w:val="24"/>
        </w:rPr>
        <w:t>их способностей детей (</w:t>
      </w:r>
      <w:r w:rsidRPr="003A1ABD">
        <w:rPr>
          <w:sz w:val="24"/>
          <w:szCs w:val="24"/>
        </w:rPr>
        <w:t>студия изобразительного творчества «</w:t>
      </w:r>
      <w:r w:rsidR="000A62DE">
        <w:rPr>
          <w:sz w:val="24"/>
          <w:szCs w:val="24"/>
        </w:rPr>
        <w:t>Радуга красок», «Мукосолька»</w:t>
      </w:r>
      <w:r w:rsidR="003A1ABD" w:rsidRPr="003A1ABD">
        <w:rPr>
          <w:sz w:val="24"/>
          <w:szCs w:val="24"/>
        </w:rPr>
        <w:t>), логопеди</w:t>
      </w:r>
      <w:r w:rsidR="000A62DE">
        <w:rPr>
          <w:sz w:val="24"/>
          <w:szCs w:val="24"/>
        </w:rPr>
        <w:t>ческие занятия – «Речевая мозаика</w:t>
      </w:r>
      <w:r w:rsidR="003A1ABD" w:rsidRPr="003A1ABD">
        <w:rPr>
          <w:sz w:val="24"/>
          <w:szCs w:val="24"/>
        </w:rPr>
        <w:t>»</w:t>
      </w:r>
      <w:r w:rsidR="003A1ABD">
        <w:rPr>
          <w:b/>
        </w:rPr>
        <w:t xml:space="preserve">, </w:t>
      </w:r>
      <w:r w:rsidR="00387D8F" w:rsidRPr="00387D8F">
        <w:rPr>
          <w:sz w:val="24"/>
          <w:szCs w:val="24"/>
        </w:rPr>
        <w:t>музыкально – хореографическое развитие</w:t>
      </w:r>
      <w:r w:rsidR="000A62DE">
        <w:rPr>
          <w:sz w:val="24"/>
          <w:szCs w:val="24"/>
        </w:rPr>
        <w:t xml:space="preserve"> - «Карамельки», «Кнопочки</w:t>
      </w:r>
      <w:r w:rsidR="00387D8F" w:rsidRPr="00387D8F">
        <w:rPr>
          <w:sz w:val="24"/>
          <w:szCs w:val="24"/>
        </w:rPr>
        <w:t>»</w:t>
      </w:r>
      <w:r w:rsidR="00387D8F">
        <w:rPr>
          <w:sz w:val="24"/>
          <w:szCs w:val="24"/>
        </w:rPr>
        <w:t xml:space="preserve">; </w:t>
      </w:r>
    </w:p>
    <w:p w:rsidR="00730930" w:rsidRDefault="00730930">
      <w:pPr>
        <w:rPr>
          <w:sz w:val="2"/>
          <w:szCs w:val="2"/>
        </w:rPr>
        <w:sectPr w:rsidR="007309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0930" w:rsidRPr="00387D8F" w:rsidRDefault="000B0958">
      <w:pPr>
        <w:pStyle w:val="3"/>
        <w:framePr w:w="9679" w:h="616" w:hRule="exact" w:wrap="none" w:vAnchor="page" w:hAnchor="page" w:x="953" w:y="1199"/>
        <w:shd w:val="clear" w:color="auto" w:fill="auto"/>
        <w:spacing w:before="0" w:line="310" w:lineRule="exact"/>
        <w:ind w:left="20" w:right="20" w:firstLine="0"/>
        <w:rPr>
          <w:sz w:val="24"/>
          <w:szCs w:val="24"/>
        </w:rPr>
      </w:pPr>
      <w:r w:rsidRPr="003F5E12">
        <w:rPr>
          <w:b/>
        </w:rPr>
        <w:lastRenderedPageBreak/>
        <w:t xml:space="preserve"> </w:t>
      </w:r>
      <w:r w:rsidRPr="00387D8F">
        <w:rPr>
          <w:sz w:val="24"/>
          <w:szCs w:val="24"/>
        </w:rPr>
        <w:t xml:space="preserve">физкультурно-оздоровительные занятия </w:t>
      </w:r>
      <w:r w:rsidR="00387D8F" w:rsidRPr="00387D8F">
        <w:rPr>
          <w:sz w:val="24"/>
          <w:szCs w:val="24"/>
        </w:rPr>
        <w:t>-</w:t>
      </w:r>
      <w:r w:rsidR="003A1ABD" w:rsidRPr="00387D8F">
        <w:rPr>
          <w:sz w:val="24"/>
          <w:szCs w:val="24"/>
        </w:rPr>
        <w:t xml:space="preserve"> «Поплавок»</w:t>
      </w:r>
      <w:r w:rsidR="00387D8F" w:rsidRPr="00387D8F">
        <w:rPr>
          <w:sz w:val="24"/>
          <w:szCs w:val="24"/>
        </w:rPr>
        <w:t xml:space="preserve"> </w:t>
      </w:r>
    </w:p>
    <w:p w:rsidR="00730930" w:rsidRDefault="000B0958" w:rsidP="00666392">
      <w:pPr>
        <w:pStyle w:val="22"/>
        <w:framePr w:w="9505" w:h="937" w:hRule="exact" w:wrap="none" w:vAnchor="page" w:hAnchor="page" w:x="1045" w:y="1957"/>
        <w:shd w:val="clear" w:color="auto" w:fill="auto"/>
        <w:jc w:val="left"/>
      </w:pPr>
      <w:r w:rsidRPr="00666392">
        <w:rPr>
          <w:b w:val="0"/>
          <w:sz w:val="24"/>
          <w:szCs w:val="24"/>
        </w:rPr>
        <w:t xml:space="preserve">Охват детей дополнительными образовательными услугами </w:t>
      </w:r>
      <w:r w:rsidR="003F5E12" w:rsidRPr="00666392">
        <w:rPr>
          <w:b w:val="0"/>
          <w:sz w:val="24"/>
          <w:szCs w:val="24"/>
        </w:rPr>
        <w:t xml:space="preserve">в </w:t>
      </w:r>
      <w:r w:rsidRPr="00666392">
        <w:rPr>
          <w:b w:val="0"/>
          <w:sz w:val="24"/>
          <w:szCs w:val="24"/>
        </w:rPr>
        <w:t>201</w:t>
      </w:r>
      <w:r w:rsidR="003D1352">
        <w:rPr>
          <w:b w:val="0"/>
          <w:sz w:val="24"/>
          <w:szCs w:val="24"/>
        </w:rPr>
        <w:t>7</w:t>
      </w:r>
      <w:r w:rsidRPr="00666392">
        <w:rPr>
          <w:b w:val="0"/>
          <w:sz w:val="24"/>
          <w:szCs w:val="24"/>
        </w:rPr>
        <w:t>-201</w:t>
      </w:r>
      <w:r w:rsidR="003D1352">
        <w:rPr>
          <w:b w:val="0"/>
          <w:sz w:val="24"/>
          <w:szCs w:val="24"/>
        </w:rPr>
        <w:t>8</w:t>
      </w:r>
      <w:r w:rsidRPr="00666392">
        <w:rPr>
          <w:b w:val="0"/>
          <w:sz w:val="24"/>
          <w:szCs w:val="24"/>
        </w:rPr>
        <w:t xml:space="preserve"> учебн</w:t>
      </w:r>
      <w:r w:rsidR="003F5E12" w:rsidRPr="00666392">
        <w:rPr>
          <w:b w:val="0"/>
          <w:sz w:val="24"/>
          <w:szCs w:val="24"/>
        </w:rPr>
        <w:t>ом</w:t>
      </w:r>
      <w:r w:rsidRPr="00666392">
        <w:rPr>
          <w:b w:val="0"/>
          <w:sz w:val="24"/>
          <w:szCs w:val="24"/>
        </w:rPr>
        <w:t xml:space="preserve"> год</w:t>
      </w:r>
      <w:r w:rsidR="003F5E12" w:rsidRPr="00666392">
        <w:rPr>
          <w:b w:val="0"/>
          <w:sz w:val="24"/>
          <w:szCs w:val="24"/>
        </w:rPr>
        <w:t>у составляет</w:t>
      </w:r>
      <w:r w:rsidR="00666392">
        <w:rPr>
          <w:b w:val="0"/>
          <w:sz w:val="24"/>
          <w:szCs w:val="24"/>
        </w:rPr>
        <w:t xml:space="preserve">  </w:t>
      </w:r>
      <w:r w:rsidR="003F5E12" w:rsidRPr="00666392">
        <w:rPr>
          <w:b w:val="0"/>
          <w:sz w:val="24"/>
          <w:szCs w:val="24"/>
        </w:rPr>
        <w:t>8</w:t>
      </w:r>
      <w:r w:rsidR="00387D8F">
        <w:rPr>
          <w:b w:val="0"/>
          <w:sz w:val="24"/>
          <w:szCs w:val="24"/>
        </w:rPr>
        <w:t>5</w:t>
      </w:r>
      <w:r w:rsidR="003F5E12" w:rsidRPr="00666392">
        <w:rPr>
          <w:b w:val="0"/>
          <w:sz w:val="24"/>
          <w:szCs w:val="24"/>
        </w:rPr>
        <w:t xml:space="preserve"> % </w:t>
      </w:r>
    </w:p>
    <w:p w:rsidR="00730930" w:rsidRDefault="00730930">
      <w:pPr>
        <w:framePr w:wrap="none" w:vAnchor="page" w:hAnchor="page" w:x="1693" w:y="3018"/>
        <w:rPr>
          <w:sz w:val="0"/>
          <w:szCs w:val="0"/>
        </w:rPr>
      </w:pPr>
    </w:p>
    <w:p w:rsidR="00730930" w:rsidRDefault="000B0958" w:rsidP="00387D8F">
      <w:pPr>
        <w:pStyle w:val="3"/>
        <w:framePr w:w="9697" w:h="2485" w:hRule="exact" w:wrap="none" w:vAnchor="page" w:hAnchor="page" w:x="745" w:y="2557"/>
        <w:shd w:val="clear" w:color="auto" w:fill="auto"/>
        <w:spacing w:before="0" w:line="310" w:lineRule="exact"/>
        <w:ind w:left="20" w:right="20" w:firstLine="760"/>
      </w:pPr>
      <w:r>
        <w:t>Во все года функционирования Центра дополнительного образования, за исключением нынешнего, наблюдалась положительная динамика охвата детей дополнительными образовательными услугами. В этом году, в связи с увеличением родительской платы, нестабильной обстановки на предприятиях поселка, востр</w:t>
      </w:r>
      <w:r>
        <w:rPr>
          <w:rStyle w:val="11"/>
        </w:rPr>
        <w:t>ебованность услуг снизилась</w:t>
      </w:r>
      <w:r w:rsidR="003F5E12">
        <w:rPr>
          <w:rStyle w:val="11"/>
        </w:rPr>
        <w:t xml:space="preserve"> на 1</w:t>
      </w:r>
      <w:r w:rsidR="003D1352">
        <w:rPr>
          <w:rStyle w:val="11"/>
        </w:rPr>
        <w:t>0</w:t>
      </w:r>
      <w:r w:rsidR="003F5E12">
        <w:rPr>
          <w:rStyle w:val="11"/>
        </w:rPr>
        <w:t xml:space="preserve"> %</w:t>
      </w:r>
      <w:r>
        <w:rPr>
          <w:rStyle w:val="11"/>
        </w:rPr>
        <w:t>.</w:t>
      </w:r>
    </w:p>
    <w:p w:rsidR="00730930" w:rsidRDefault="00730930" w:rsidP="00387D8F">
      <w:pPr>
        <w:pStyle w:val="31"/>
        <w:framePr w:w="9697" w:h="2485" w:hRule="exact" w:wrap="none" w:vAnchor="page" w:hAnchor="page" w:x="745" w:y="2557"/>
        <w:shd w:val="clear" w:color="auto" w:fill="auto"/>
        <w:spacing w:after="0" w:line="170" w:lineRule="exact"/>
        <w:ind w:left="20" w:firstLine="760"/>
      </w:pPr>
    </w:p>
    <w:p w:rsidR="005D04BE" w:rsidRDefault="005D04BE" w:rsidP="00387D8F">
      <w:pPr>
        <w:pStyle w:val="3"/>
        <w:framePr w:w="9709" w:h="5485" w:hRule="exact" w:wrap="none" w:vAnchor="page" w:hAnchor="page" w:x="661" w:y="4297"/>
        <w:shd w:val="clear" w:color="auto" w:fill="auto"/>
        <w:spacing w:before="0" w:line="310" w:lineRule="exact"/>
        <w:ind w:left="20" w:right="120" w:firstLine="0"/>
      </w:pPr>
      <w:r>
        <w:tab/>
      </w:r>
      <w:r w:rsidR="000B0958">
        <w:t>Важную составную часть образовательной деятельности учреждения представляет собой оценивание ее качества, т. е. оценивание соответствия образовательной деятельности заданным требованиям ФГОС и программы дошкольного образования. Система оценки образовательной деятельности не предусматривает оценивание качества образовательной деятельности на основе</w:t>
      </w:r>
      <w:r>
        <w:t xml:space="preserve"> достижения детьми планируемых результатов освоения программы, а предполагает оценивание качества условий образовательной деятельности.</w:t>
      </w:r>
    </w:p>
    <w:p w:rsidR="00730930" w:rsidRDefault="005D04BE" w:rsidP="00387D8F">
      <w:pPr>
        <w:pStyle w:val="3"/>
        <w:framePr w:w="9709" w:h="5485" w:hRule="exact" w:wrap="none" w:vAnchor="page" w:hAnchor="page" w:x="661" w:y="4297"/>
        <w:shd w:val="clear" w:color="auto" w:fill="auto"/>
        <w:spacing w:before="0" w:line="310" w:lineRule="exact"/>
        <w:ind w:firstLine="700"/>
      </w:pPr>
      <w:r>
        <w:t>В связи с этим, пространство развития ребенка построено на основе здоровьесберегающих технологий и безопасности по блокам: блок физического, познавательного, речевого, социально-коммуникативного и художественно- эстетического развития</w:t>
      </w:r>
    </w:p>
    <w:p w:rsidR="00730930" w:rsidRDefault="00730930">
      <w:pPr>
        <w:rPr>
          <w:sz w:val="2"/>
          <w:szCs w:val="2"/>
        </w:rPr>
        <w:sectPr w:rsidR="007309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0930" w:rsidRDefault="00730930" w:rsidP="000A62DE">
      <w:pPr>
        <w:pStyle w:val="3"/>
        <w:framePr w:w="9794" w:h="4033" w:hRule="exact" w:wrap="none" w:vAnchor="page" w:hAnchor="page" w:x="1073" w:y="1417"/>
        <w:shd w:val="clear" w:color="auto" w:fill="auto"/>
        <w:spacing w:before="0" w:after="348" w:line="310" w:lineRule="exact"/>
        <w:ind w:right="120" w:firstLine="0"/>
      </w:pPr>
    </w:p>
    <w:p w:rsidR="00730930" w:rsidRDefault="000B0958" w:rsidP="001C2975">
      <w:pPr>
        <w:pStyle w:val="10"/>
        <w:framePr w:w="9794" w:h="4033" w:hRule="exact" w:wrap="none" w:vAnchor="page" w:hAnchor="page" w:x="1073" w:y="1417"/>
        <w:shd w:val="clear" w:color="auto" w:fill="auto"/>
        <w:spacing w:before="0" w:after="259" w:line="250" w:lineRule="exact"/>
        <w:ind w:left="2580"/>
        <w:jc w:val="left"/>
      </w:pPr>
      <w:bookmarkStart w:id="3" w:name="bookmark2"/>
      <w:r>
        <w:t>Оценка системы управления учре</w:t>
      </w:r>
      <w:r w:rsidR="005D04BE">
        <w:t>ж</w:t>
      </w:r>
      <w:r>
        <w:t>дения</w:t>
      </w:r>
      <w:bookmarkEnd w:id="3"/>
    </w:p>
    <w:p w:rsidR="00730930" w:rsidRDefault="000B0958" w:rsidP="001C2975">
      <w:pPr>
        <w:pStyle w:val="3"/>
        <w:framePr w:w="9794" w:h="4033" w:hRule="exact" w:wrap="none" w:vAnchor="page" w:hAnchor="page" w:x="1073" w:y="1417"/>
        <w:shd w:val="clear" w:color="auto" w:fill="auto"/>
        <w:spacing w:before="0" w:line="310" w:lineRule="exact"/>
        <w:ind w:left="20" w:right="120" w:firstLine="680"/>
      </w:pPr>
      <w:r>
        <w:t>Возрастающие требования к качеству дошкольного образования предопределили необходимость участия представителей общественности в управлении дошкольным учреждением. В детском саду осуществляют свою деятельность. Управляющий, Попечительский, Педагогический советы и общее собрание коллектива, наделенные полномочиями решать определенные вопросы в соответствии с Уставом и Положениями, Кроме этого, в учреждении действует Наблюдательный совет.</w:t>
      </w:r>
    </w:p>
    <w:p w:rsidR="00730930" w:rsidRDefault="001003E6">
      <w:pPr>
        <w:framePr w:wrap="none" w:vAnchor="page" w:hAnchor="page" w:x="2268" w:y="6729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063490" cy="6334659"/>
            <wp:effectExtent l="19050" t="0" r="3810" b="0"/>
            <wp:docPr id="3" name="Рисунок 3" descr="C:\Users\75FF~1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5FF~1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065" cy="63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975" w:rsidRDefault="001C2975">
      <w:pPr>
        <w:pStyle w:val="42"/>
        <w:framePr w:wrap="none" w:vAnchor="page" w:hAnchor="page" w:x="1978" w:y="15280"/>
        <w:shd w:val="clear" w:color="auto" w:fill="auto"/>
        <w:spacing w:line="250" w:lineRule="exact"/>
      </w:pPr>
    </w:p>
    <w:p w:rsidR="001C2975" w:rsidRDefault="001C2975">
      <w:pPr>
        <w:pStyle w:val="42"/>
        <w:framePr w:wrap="none" w:vAnchor="page" w:hAnchor="page" w:x="1978" w:y="15280"/>
        <w:shd w:val="clear" w:color="auto" w:fill="auto"/>
        <w:spacing w:line="250" w:lineRule="exact"/>
      </w:pPr>
    </w:p>
    <w:p w:rsidR="001C2975" w:rsidRDefault="001C2975">
      <w:pPr>
        <w:pStyle w:val="42"/>
        <w:framePr w:wrap="none" w:vAnchor="page" w:hAnchor="page" w:x="1978" w:y="15280"/>
        <w:shd w:val="clear" w:color="auto" w:fill="auto"/>
        <w:spacing w:line="250" w:lineRule="exact"/>
      </w:pPr>
    </w:p>
    <w:p w:rsidR="001C2975" w:rsidRDefault="001C2975">
      <w:pPr>
        <w:pStyle w:val="42"/>
        <w:framePr w:wrap="none" w:vAnchor="page" w:hAnchor="page" w:x="1978" w:y="15280"/>
        <w:shd w:val="clear" w:color="auto" w:fill="auto"/>
        <w:spacing w:line="250" w:lineRule="exact"/>
      </w:pPr>
    </w:p>
    <w:p w:rsidR="001C2975" w:rsidRDefault="001C2975">
      <w:pPr>
        <w:pStyle w:val="42"/>
        <w:framePr w:wrap="none" w:vAnchor="page" w:hAnchor="page" w:x="1978" w:y="15280"/>
        <w:shd w:val="clear" w:color="auto" w:fill="auto"/>
        <w:spacing w:line="250" w:lineRule="exact"/>
      </w:pPr>
    </w:p>
    <w:p w:rsidR="001C2975" w:rsidRDefault="001C2975">
      <w:pPr>
        <w:pStyle w:val="42"/>
        <w:framePr w:wrap="none" w:vAnchor="page" w:hAnchor="page" w:x="1978" w:y="15280"/>
        <w:shd w:val="clear" w:color="auto" w:fill="auto"/>
        <w:spacing w:line="250" w:lineRule="exact"/>
      </w:pPr>
    </w:p>
    <w:p w:rsidR="001C2975" w:rsidRDefault="001C2975">
      <w:pPr>
        <w:pStyle w:val="42"/>
        <w:framePr w:wrap="none" w:vAnchor="page" w:hAnchor="page" w:x="1978" w:y="15280"/>
        <w:shd w:val="clear" w:color="auto" w:fill="auto"/>
        <w:spacing w:line="250" w:lineRule="exact"/>
      </w:pPr>
    </w:p>
    <w:p w:rsidR="001C2975" w:rsidRDefault="001C2975">
      <w:pPr>
        <w:pStyle w:val="42"/>
        <w:framePr w:wrap="none" w:vAnchor="page" w:hAnchor="page" w:x="1978" w:y="15280"/>
        <w:shd w:val="clear" w:color="auto" w:fill="auto"/>
        <w:spacing w:line="250" w:lineRule="exact"/>
      </w:pPr>
    </w:p>
    <w:p w:rsidR="001C2975" w:rsidRDefault="001C2975">
      <w:pPr>
        <w:pStyle w:val="42"/>
        <w:framePr w:wrap="none" w:vAnchor="page" w:hAnchor="page" w:x="1978" w:y="15280"/>
        <w:shd w:val="clear" w:color="auto" w:fill="auto"/>
        <w:spacing w:line="250" w:lineRule="exact"/>
      </w:pPr>
    </w:p>
    <w:p w:rsidR="001C2975" w:rsidRDefault="001C2975">
      <w:pPr>
        <w:pStyle w:val="42"/>
        <w:framePr w:wrap="none" w:vAnchor="page" w:hAnchor="page" w:x="1978" w:y="15280"/>
        <w:shd w:val="clear" w:color="auto" w:fill="auto"/>
        <w:spacing w:line="250" w:lineRule="exact"/>
      </w:pPr>
    </w:p>
    <w:p w:rsidR="001C2975" w:rsidRDefault="001C2975">
      <w:pPr>
        <w:pStyle w:val="42"/>
        <w:framePr w:wrap="none" w:vAnchor="page" w:hAnchor="page" w:x="1978" w:y="15280"/>
        <w:shd w:val="clear" w:color="auto" w:fill="auto"/>
        <w:spacing w:line="250" w:lineRule="exact"/>
      </w:pPr>
    </w:p>
    <w:p w:rsidR="001C2975" w:rsidRDefault="001C2975">
      <w:pPr>
        <w:pStyle w:val="42"/>
        <w:framePr w:wrap="none" w:vAnchor="page" w:hAnchor="page" w:x="1978" w:y="15280"/>
        <w:shd w:val="clear" w:color="auto" w:fill="auto"/>
        <w:spacing w:line="250" w:lineRule="exact"/>
      </w:pPr>
    </w:p>
    <w:p w:rsidR="001C2975" w:rsidRDefault="001C2975">
      <w:pPr>
        <w:pStyle w:val="42"/>
        <w:framePr w:wrap="none" w:vAnchor="page" w:hAnchor="page" w:x="1978" w:y="15280"/>
        <w:shd w:val="clear" w:color="auto" w:fill="auto"/>
        <w:spacing w:line="250" w:lineRule="exact"/>
      </w:pPr>
    </w:p>
    <w:p w:rsidR="00730930" w:rsidRDefault="00730930">
      <w:pPr>
        <w:rPr>
          <w:sz w:val="2"/>
          <w:szCs w:val="2"/>
        </w:rPr>
        <w:sectPr w:rsidR="007309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C2975" w:rsidRDefault="001C2975" w:rsidP="001C2975">
      <w:pPr>
        <w:pStyle w:val="42"/>
        <w:framePr w:w="9677" w:h="4381" w:hRule="exact" w:wrap="none" w:vAnchor="page" w:hAnchor="page" w:x="1112" w:y="1762"/>
        <w:shd w:val="clear" w:color="auto" w:fill="auto"/>
        <w:spacing w:line="250" w:lineRule="exact"/>
      </w:pPr>
      <w:r>
        <w:lastRenderedPageBreak/>
        <w:t>Оценка содержания и качества подготовки воспитанников учреждения</w:t>
      </w:r>
    </w:p>
    <w:p w:rsidR="001C2975" w:rsidRDefault="001C2975" w:rsidP="001C2975">
      <w:pPr>
        <w:pStyle w:val="3"/>
        <w:framePr w:w="9677" w:h="4381" w:hRule="exact" w:wrap="none" w:vAnchor="page" w:hAnchor="page" w:x="1112" w:y="1762"/>
        <w:shd w:val="clear" w:color="auto" w:fill="auto"/>
        <w:spacing w:before="0" w:line="302" w:lineRule="exact"/>
        <w:ind w:left="20" w:right="20" w:firstLine="680"/>
      </w:pPr>
    </w:p>
    <w:p w:rsidR="00730930" w:rsidRDefault="000B0958" w:rsidP="001C2975">
      <w:pPr>
        <w:pStyle w:val="3"/>
        <w:framePr w:w="9677" w:h="4381" w:hRule="exact" w:wrap="none" w:vAnchor="page" w:hAnchor="page" w:x="1112" w:y="1762"/>
        <w:shd w:val="clear" w:color="auto" w:fill="auto"/>
        <w:spacing w:before="0" w:line="302" w:lineRule="exact"/>
        <w:ind w:left="20" w:right="20" w:firstLine="680"/>
      </w:pPr>
      <w:r>
        <w:t>Основополагающим принципом педагогической деятельности в учреждении является принцип развивающего обучения и учет зоны ближайшего развития ребенка, который предполагает использование новых развивающих технологий образования и развития детей, основанных на разумном сочетании информационно-репродуктивных и проблемно-поисковых методов. Созданные условия, открывают возможности для позитивной социализации ребенка,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деятельности.</w:t>
      </w:r>
    </w:p>
    <w:p w:rsidR="00730930" w:rsidRDefault="000B0958" w:rsidP="001C2975">
      <w:pPr>
        <w:pStyle w:val="3"/>
        <w:framePr w:w="9677" w:h="4381" w:hRule="exact" w:wrap="none" w:vAnchor="page" w:hAnchor="page" w:x="1112" w:y="1762"/>
        <w:shd w:val="clear" w:color="auto" w:fill="auto"/>
        <w:spacing w:before="0" w:line="302" w:lineRule="exact"/>
        <w:ind w:left="20" w:right="20" w:firstLine="680"/>
      </w:pPr>
      <w:r>
        <w:t>Воспитанники учреждения являются дипломантами и призерами различных (изобразительных, интеллектуальных, вокально-хореографических, спортивных и т.д.) конкурсов разного уровня (муниципального, районного, Всероссийского и международного).</w:t>
      </w:r>
    </w:p>
    <w:p w:rsidR="00730930" w:rsidRDefault="000B0958" w:rsidP="001C2975">
      <w:pPr>
        <w:pStyle w:val="10"/>
        <w:framePr w:w="9672" w:h="7933" w:hRule="exact" w:wrap="none" w:vAnchor="page" w:hAnchor="page" w:x="1156" w:y="7321"/>
        <w:shd w:val="clear" w:color="auto" w:fill="auto"/>
        <w:spacing w:before="0" w:after="256" w:line="250" w:lineRule="exact"/>
        <w:ind w:left="1920"/>
        <w:jc w:val="left"/>
      </w:pPr>
      <w:bookmarkStart w:id="4" w:name="bookmark3"/>
      <w:r>
        <w:t>Оценка организации учебного процесса в учреждении</w:t>
      </w:r>
      <w:bookmarkEnd w:id="4"/>
    </w:p>
    <w:p w:rsidR="00730930" w:rsidRDefault="000B0958" w:rsidP="001C2975">
      <w:pPr>
        <w:pStyle w:val="3"/>
        <w:framePr w:w="9672" w:h="7933" w:hRule="exact" w:wrap="none" w:vAnchor="page" w:hAnchor="page" w:x="1156" w:y="7321"/>
        <w:shd w:val="clear" w:color="auto" w:fill="auto"/>
        <w:spacing w:before="0" w:line="307" w:lineRule="exact"/>
        <w:ind w:right="20" w:firstLine="680"/>
      </w:pPr>
      <w:r>
        <w:t>Образовательная деятельность в учреждении осуществляется на государственном языке Российской Федерации по образовательным программам дошкольного образования в группах. Группы имеют общеразвивающую направленность. Длительность непрерывной образовательной деятельности соответствует требованиям СанПиН 2.4.1.3049-13. Старшую группу посещает ребенок с ограниченными возможностями здоровья с согласия родителей. Ребенку предоставлен присмотр и уход в соответствии с особенностями его психофизического развития и обучение по адаптированной образовательной программе дошкольного образования.</w:t>
      </w:r>
    </w:p>
    <w:p w:rsidR="00730930" w:rsidRPr="001C2975" w:rsidRDefault="000B0958" w:rsidP="001C2975">
      <w:pPr>
        <w:pStyle w:val="3"/>
        <w:framePr w:w="9672" w:h="7933" w:hRule="exact" w:wrap="none" w:vAnchor="page" w:hAnchor="page" w:x="1156" w:y="7321"/>
        <w:shd w:val="clear" w:color="auto" w:fill="auto"/>
        <w:spacing w:before="0" w:line="307" w:lineRule="exact"/>
        <w:ind w:right="20" w:firstLine="680"/>
      </w:pPr>
      <w:r>
        <w:t>Первостепенное значение в детском саду уделяется проблеме охраны и укрепления здоровья детей, их физического развития. В учреждении разработана и</w:t>
      </w:r>
      <w:r w:rsidR="001C2975">
        <w:t xml:space="preserve">внедряется комплексная программа оздоровления детей дошкольного учреждения, включающая в себя создание здоровьесберегающей инфраструктуры, рациональную организацию образовательного процесса и физкультурно- оздоровительной работы, просветительскую работу с родителями и педагогами, </w:t>
      </w:r>
      <w:r w:rsidR="001C2975" w:rsidRPr="001C2975">
        <w:t>проф</w:t>
      </w:r>
      <w:r w:rsidR="001C2975" w:rsidRPr="001C2975">
        <w:rPr>
          <w:rStyle w:val="11"/>
          <w:u w:val="none"/>
        </w:rPr>
        <w:t>илактику и динамичное наблюдение за состоянием здоровья дошкольник</w:t>
      </w:r>
      <w:r w:rsidR="001C2975" w:rsidRPr="001C2975">
        <w:t>ов</w:t>
      </w:r>
    </w:p>
    <w:p w:rsidR="00730930" w:rsidRDefault="00730930">
      <w:pPr>
        <w:rPr>
          <w:sz w:val="2"/>
          <w:szCs w:val="2"/>
        </w:rPr>
        <w:sectPr w:rsidR="007309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0930" w:rsidRDefault="001C2975" w:rsidP="001C2975">
      <w:pPr>
        <w:pStyle w:val="3"/>
        <w:framePr w:w="9265" w:h="1129" w:hRule="exact" w:wrap="none" w:vAnchor="page" w:hAnchor="page" w:x="1069" w:y="1645"/>
        <w:shd w:val="clear" w:color="auto" w:fill="auto"/>
        <w:spacing w:before="0" w:line="310" w:lineRule="exact"/>
        <w:ind w:right="20" w:firstLine="0"/>
        <w:jc w:val="center"/>
      </w:pPr>
      <w:r>
        <w:lastRenderedPageBreak/>
        <w:t>Сравнительный анализ заболеваемости воспитанников МАДОУ д/с «Теремок» за 201</w:t>
      </w:r>
      <w:r w:rsidR="003D1352">
        <w:t>6</w:t>
      </w:r>
      <w:r>
        <w:t>-201</w:t>
      </w:r>
      <w:r w:rsidR="003D1352">
        <w:t>7</w:t>
      </w:r>
      <w:r>
        <w:t xml:space="preserve"> уч.г., 201</w:t>
      </w:r>
      <w:r w:rsidR="003D1352">
        <w:t>7</w:t>
      </w:r>
      <w:r>
        <w:t>-201</w:t>
      </w:r>
      <w:r w:rsidR="003D1352">
        <w:t>8</w:t>
      </w:r>
      <w:r>
        <w:t xml:space="preserve"> уч. год.</w:t>
      </w:r>
    </w:p>
    <w:p w:rsidR="00730930" w:rsidRDefault="001003E6">
      <w:pPr>
        <w:framePr w:wrap="none" w:vAnchor="page" w:hAnchor="page" w:x="3978" w:y="6638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56260" cy="556260"/>
            <wp:effectExtent l="0" t="0" r="0" b="0"/>
            <wp:docPr id="4" name="Рисунок 4" descr="C:\Users\75FF~1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5FF~1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930" w:rsidRDefault="001003E6">
      <w:pPr>
        <w:framePr w:wrap="none" w:vAnchor="page" w:hAnchor="page" w:x="5274" w:y="4065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71500" cy="2194560"/>
            <wp:effectExtent l="0" t="0" r="0" b="0"/>
            <wp:docPr id="5" name="Рисунок 5" descr="C:\Users\75FF~1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5FF~1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930" w:rsidRDefault="000B0958">
      <w:pPr>
        <w:pStyle w:val="70"/>
        <w:framePr w:w="2083" w:h="1368" w:hRule="exact" w:wrap="none" w:vAnchor="page" w:hAnchor="page" w:x="7924" w:y="4771"/>
        <w:shd w:val="clear" w:color="auto" w:fill="auto"/>
        <w:spacing w:after="306" w:line="150" w:lineRule="exact"/>
        <w:ind w:left="140"/>
        <w:jc w:val="both"/>
      </w:pPr>
      <w:r>
        <w:t>■ посещаемость</w:t>
      </w:r>
    </w:p>
    <w:p w:rsidR="00730930" w:rsidRDefault="003D1352">
      <w:pPr>
        <w:pStyle w:val="70"/>
        <w:framePr w:w="2083" w:h="1368" w:hRule="exact" w:wrap="none" w:vAnchor="page" w:hAnchor="page" w:x="7924" w:y="4771"/>
        <w:shd w:val="clear" w:color="auto" w:fill="auto"/>
        <w:spacing w:after="116" w:line="240" w:lineRule="exact"/>
        <w:ind w:left="140" w:right="100"/>
        <w:jc w:val="both"/>
      </w:pPr>
      <w:r>
        <w:t>П</w:t>
      </w:r>
      <w:r w:rsidR="000B0958">
        <w:t>ропущено</w:t>
      </w:r>
      <w:r>
        <w:rPr>
          <w:rFonts w:asciiTheme="minorHAnsi" w:hAnsiTheme="minorHAnsi"/>
        </w:rPr>
        <w:t xml:space="preserve"> </w:t>
      </w:r>
      <w:r w:rsidR="000B0958">
        <w:t>по другим причинам</w:t>
      </w:r>
    </w:p>
    <w:p w:rsidR="00730930" w:rsidRDefault="000B0958">
      <w:pPr>
        <w:pStyle w:val="70"/>
        <w:framePr w:w="2083" w:h="1368" w:hRule="exact" w:wrap="none" w:vAnchor="page" w:hAnchor="page" w:x="7924" w:y="4771"/>
        <w:shd w:val="clear" w:color="auto" w:fill="auto"/>
        <w:spacing w:after="0" w:line="170" w:lineRule="exact"/>
        <w:ind w:left="140"/>
        <w:jc w:val="both"/>
      </w:pPr>
      <w:r>
        <w:t>заболеваемость</w:t>
      </w:r>
    </w:p>
    <w:p w:rsidR="00730930" w:rsidRDefault="000B0958">
      <w:pPr>
        <w:pStyle w:val="31"/>
        <w:framePr w:wrap="none" w:vAnchor="page" w:hAnchor="page" w:x="1141" w:y="7659"/>
        <w:shd w:val="clear" w:color="auto" w:fill="auto"/>
        <w:spacing w:after="0" w:line="170" w:lineRule="exact"/>
        <w:ind w:left="2860"/>
        <w:jc w:val="left"/>
      </w:pPr>
      <w:r>
        <w:t>201</w:t>
      </w:r>
      <w:r w:rsidR="003D1352">
        <w:t>5</w:t>
      </w:r>
      <w:r>
        <w:t>-201</w:t>
      </w:r>
      <w:r w:rsidR="003D1352">
        <w:t xml:space="preserve">6  </w:t>
      </w:r>
      <w:r>
        <w:rPr>
          <w:rStyle w:val="3Calibri0pt"/>
        </w:rPr>
        <w:t xml:space="preserve"> </w:t>
      </w:r>
      <w:r>
        <w:t>201</w:t>
      </w:r>
      <w:r w:rsidR="003D1352">
        <w:t>7</w:t>
      </w:r>
      <w:r>
        <w:t>-201</w:t>
      </w:r>
      <w:r w:rsidR="003D1352">
        <w:t>8</w:t>
      </w:r>
    </w:p>
    <w:p w:rsidR="00730930" w:rsidRDefault="000B0958">
      <w:pPr>
        <w:pStyle w:val="3"/>
        <w:framePr w:w="9682" w:h="7353" w:hRule="exact" w:wrap="none" w:vAnchor="page" w:hAnchor="page" w:x="1141" w:y="8295"/>
        <w:shd w:val="clear" w:color="auto" w:fill="auto"/>
        <w:spacing w:before="0" w:line="305" w:lineRule="exact"/>
        <w:ind w:left="60" w:right="20" w:firstLine="640"/>
      </w:pPr>
      <w:r>
        <w:t>Сравнительный анализ заболеваемости детей показывает небольшую, но позитивную динамику. В 201</w:t>
      </w:r>
      <w:r w:rsidR="00D2258C">
        <w:t>7</w:t>
      </w:r>
      <w:r>
        <w:t>-201</w:t>
      </w:r>
      <w:r w:rsidR="00D2258C">
        <w:t>8</w:t>
      </w:r>
      <w:r>
        <w:t xml:space="preserve"> учебном году увеличилось число пропусков по другим причинам (нестабильная работа предприятий поселка и др.), что привело к снижению посещаемости учреждения детьми.</w:t>
      </w:r>
    </w:p>
    <w:p w:rsidR="00730930" w:rsidRDefault="000B0958">
      <w:pPr>
        <w:pStyle w:val="3"/>
        <w:framePr w:w="9682" w:h="7353" w:hRule="exact" w:wrap="none" w:vAnchor="page" w:hAnchor="page" w:x="1141" w:y="8295"/>
        <w:shd w:val="clear" w:color="auto" w:fill="auto"/>
        <w:spacing w:before="0" w:line="302" w:lineRule="exact"/>
        <w:ind w:left="60" w:right="20" w:firstLine="640"/>
      </w:pPr>
      <w:r>
        <w:t>В дошкольном учреждении успешно реализуется про</w:t>
      </w:r>
      <w:r w:rsidR="001C2975">
        <w:t>ект</w:t>
      </w:r>
      <w:r>
        <w:t xml:space="preserve"> «</w:t>
      </w:r>
      <w:r w:rsidR="001C2975">
        <w:t>Детский сад – лаборатория здоровья</w:t>
      </w:r>
      <w:r>
        <w:t>»,</w:t>
      </w:r>
      <w:r w:rsidR="000A62DE">
        <w:t xml:space="preserve"> «Здоровые дети - счастливые дети</w:t>
      </w:r>
      <w:r>
        <w:t xml:space="preserve"> </w:t>
      </w:r>
      <w:r w:rsidRPr="000A62DE">
        <w:t>в котор</w:t>
      </w:r>
      <w:r w:rsidR="00D2258C" w:rsidRPr="000A62DE">
        <w:t>ых</w:t>
      </w:r>
      <w:r>
        <w:t xml:space="preserve"> представлен комплексный подход к оздоровлению дошкольников, базирующийся на многофакторном анализе действий, мониторинге состояния здоровья каждого ребенка, учете и использовании особенностей его организма, индивидуализации профилактических мероприятий, создании определенных условий.</w:t>
      </w:r>
    </w:p>
    <w:p w:rsidR="00730930" w:rsidRDefault="000B0958">
      <w:pPr>
        <w:pStyle w:val="3"/>
        <w:framePr w:w="9682" w:h="7353" w:hRule="exact" w:wrap="none" w:vAnchor="page" w:hAnchor="page" w:x="1141" w:y="8295"/>
        <w:shd w:val="clear" w:color="auto" w:fill="auto"/>
        <w:spacing w:before="0" w:line="302" w:lineRule="exact"/>
        <w:ind w:left="60" w:right="20" w:firstLine="640"/>
      </w:pPr>
      <w:r>
        <w:t>Для создания уюта и комфорта в учреждении во всех возрастных группах создана развивающая предметно-пространственная среда, соответствующая требованиям реализуемой основной общеразвивающей программы принципам федерального государственного стандарта дошкольного образования, которая ориентирована на использование адекватных возрасту форм работы с детьми, организацию разнообразной игровой деятельности детей, эффективную и безопасную организацию совместной деятельности педагогов и детей, самостоятельную деятельность воспитанников и позволяет проявить ребенку инициативу, самовыражение, индивидуальность.</w:t>
      </w:r>
    </w:p>
    <w:p w:rsidR="00730930" w:rsidRDefault="000B0958">
      <w:pPr>
        <w:pStyle w:val="3"/>
        <w:framePr w:w="9682" w:h="7353" w:hRule="exact" w:wrap="none" w:vAnchor="page" w:hAnchor="page" w:x="1141" w:y="8295"/>
        <w:shd w:val="clear" w:color="auto" w:fill="auto"/>
        <w:spacing w:before="0" w:line="302" w:lineRule="exact"/>
        <w:ind w:left="60" w:right="20" w:firstLine="640"/>
      </w:pPr>
      <w:r>
        <w:t>Одно из ведущих мест в деятельности учреждения занимает взаимодействие и сотрудничество с семьями детей, построенное на качественно новой основе, предполагающей не просто совместное участие в воспитании ребенка, но и осознание общих целей, доверительное отношение и стремление к</w:t>
      </w:r>
      <w:r w:rsidR="003C3114" w:rsidRPr="003C3114">
        <w:t xml:space="preserve"> </w:t>
      </w:r>
      <w:r w:rsidR="003C3114">
        <w:t>взаимопониманию.</w:t>
      </w:r>
    </w:p>
    <w:p w:rsidR="00730930" w:rsidRDefault="00730930">
      <w:pPr>
        <w:rPr>
          <w:sz w:val="2"/>
          <w:szCs w:val="2"/>
        </w:rPr>
        <w:sectPr w:rsidR="007309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0930" w:rsidRDefault="003C3114" w:rsidP="003C3114">
      <w:pPr>
        <w:pStyle w:val="3"/>
        <w:framePr w:w="9696" w:h="3460" w:hRule="exact" w:wrap="none" w:vAnchor="page" w:hAnchor="page" w:x="1007" w:y="1306"/>
        <w:shd w:val="clear" w:color="auto" w:fill="auto"/>
        <w:tabs>
          <w:tab w:val="left" w:pos="142"/>
        </w:tabs>
        <w:spacing w:before="0" w:line="307" w:lineRule="exact"/>
        <w:ind w:left="60" w:right="20" w:firstLine="0"/>
      </w:pPr>
      <w:r>
        <w:lastRenderedPageBreak/>
        <w:t xml:space="preserve">              </w:t>
      </w:r>
      <w:r w:rsidR="000B0958" w:rsidRPr="000A62DE">
        <w:t>В ДОУ используются разнообразные формы</w:t>
      </w:r>
      <w:r w:rsidR="000B0958">
        <w:t xml:space="preserve"> работы с семьей: дни ознакомления с детским садом, литературно-музыкальные вечера, спортивные праздники и детско-родительские проекты, мини-библиотеки, ставший уже традиционным спортивный конкурс - соревнование «Папа, мама, я - спортивная семья» и другие. Особой популярностью пользуются </w:t>
      </w:r>
      <w:r>
        <w:t xml:space="preserve">мастер – классы </w:t>
      </w:r>
      <w:r w:rsidR="000B0958">
        <w:t xml:space="preserve"> для родителей. В связи с этим, необходимо отметить, что наблюдается динамика развития родительско-педагогических</w:t>
      </w:r>
      <w:r w:rsidR="000B0958">
        <w:tab/>
        <w:t>отношений. Так, выросла</w:t>
      </w:r>
      <w:r>
        <w:t xml:space="preserve"> </w:t>
      </w:r>
      <w:r w:rsidR="000B0958">
        <w:t>информированность родителей о деятельности дошкольного учреждения, немало важную роль в этом играет сайт, поскольку родители, в основном, молодые, владеющие современными технологиями, возросла вовлеченность их в образовательный процесс и удовлетворенность деятельностью детского сада.</w:t>
      </w:r>
    </w:p>
    <w:p w:rsidR="00730930" w:rsidRDefault="001003E6">
      <w:pPr>
        <w:framePr w:wrap="none" w:vAnchor="page" w:hAnchor="page" w:x="1852" w:y="5188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3200400" cy="2720340"/>
            <wp:effectExtent l="0" t="0" r="0" b="3810"/>
            <wp:docPr id="6" name="Рисунок 6" descr="C:\Users\75FF~1\AppData\Local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5FF~1\AppData\Local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930" w:rsidRDefault="00B01E91" w:rsidP="00B01E91">
      <w:pPr>
        <w:pStyle w:val="33"/>
        <w:framePr w:wrap="none" w:vAnchor="page" w:hAnchor="page" w:x="3712" w:y="9543"/>
        <w:shd w:val="clear" w:color="auto" w:fill="auto"/>
        <w:spacing w:line="170" w:lineRule="exact"/>
      </w:pPr>
      <w:r>
        <w:t xml:space="preserve">2016 – 2017 2017 -2018    </w:t>
      </w:r>
    </w:p>
    <w:p w:rsidR="00730930" w:rsidRDefault="003C3114" w:rsidP="003C3114">
      <w:pPr>
        <w:pStyle w:val="a6"/>
        <w:framePr w:w="2664" w:h="2155" w:hRule="exact" w:wrap="none" w:vAnchor="page" w:hAnchor="page" w:x="7175" w:y="6246"/>
        <w:shd w:val="clear" w:color="auto" w:fill="auto"/>
        <w:tabs>
          <w:tab w:val="left" w:pos="268"/>
        </w:tabs>
        <w:spacing w:after="58" w:line="235" w:lineRule="exact"/>
      </w:pPr>
      <w:r>
        <w:rPr>
          <w:rFonts w:asciiTheme="minorHAnsi" w:hAnsiTheme="minorHAnsi"/>
        </w:rPr>
        <w:t xml:space="preserve">- </w:t>
      </w:r>
      <w:r w:rsidR="000B0958">
        <w:t>информированность родителей о деятельности ДОУ</w:t>
      </w:r>
    </w:p>
    <w:p w:rsidR="00730930" w:rsidRDefault="003C3114" w:rsidP="003C3114">
      <w:pPr>
        <w:pStyle w:val="a6"/>
        <w:framePr w:w="2664" w:h="2155" w:hRule="exact" w:wrap="none" w:vAnchor="page" w:hAnchor="page" w:x="7175" w:y="6246"/>
        <w:shd w:val="clear" w:color="auto" w:fill="auto"/>
        <w:tabs>
          <w:tab w:val="left" w:pos="268"/>
        </w:tabs>
        <w:spacing w:after="302" w:line="238" w:lineRule="exact"/>
      </w:pPr>
      <w:r>
        <w:rPr>
          <w:rFonts w:asciiTheme="minorHAnsi" w:hAnsiTheme="minorHAnsi"/>
        </w:rPr>
        <w:t xml:space="preserve">- </w:t>
      </w:r>
      <w:r w:rsidR="000B0958">
        <w:t>вовлеченность родителей в образовательный процесс</w:t>
      </w:r>
    </w:p>
    <w:p w:rsidR="00730930" w:rsidRDefault="000B0958">
      <w:pPr>
        <w:pStyle w:val="a6"/>
        <w:framePr w:w="2664" w:h="2155" w:hRule="exact" w:wrap="none" w:vAnchor="page" w:hAnchor="page" w:x="7175" w:y="6246"/>
        <w:shd w:val="clear" w:color="auto" w:fill="auto"/>
        <w:spacing w:line="235" w:lineRule="exact"/>
        <w:ind w:left="100"/>
      </w:pPr>
      <w:r>
        <w:t xml:space="preserve"> </w:t>
      </w:r>
      <w:r w:rsidR="003C3114">
        <w:rPr>
          <w:rFonts w:asciiTheme="minorHAnsi" w:hAnsiTheme="minorHAnsi"/>
        </w:rPr>
        <w:t xml:space="preserve">- </w:t>
      </w:r>
      <w:r>
        <w:t xml:space="preserve">удовлетворенность родителей деятельностью </w:t>
      </w:r>
      <w:r w:rsidR="003C3114">
        <w:rPr>
          <w:rFonts w:asciiTheme="minorHAnsi" w:hAnsiTheme="minorHAnsi"/>
        </w:rPr>
        <w:t>ДОУ</w:t>
      </w:r>
    </w:p>
    <w:p w:rsidR="00730930" w:rsidRDefault="000B0958">
      <w:pPr>
        <w:pStyle w:val="20"/>
        <w:framePr w:w="9696" w:h="3404" w:hRule="exact" w:wrap="none" w:vAnchor="page" w:hAnchor="page" w:x="1007" w:y="10540"/>
        <w:shd w:val="clear" w:color="auto" w:fill="auto"/>
        <w:spacing w:after="279" w:line="250" w:lineRule="exact"/>
        <w:ind w:firstLine="0"/>
      </w:pPr>
      <w:r>
        <w:t>Оценка востребованности воспитанников ДОУ</w:t>
      </w:r>
    </w:p>
    <w:p w:rsidR="00730930" w:rsidRDefault="000B0958">
      <w:pPr>
        <w:pStyle w:val="3"/>
        <w:framePr w:w="9696" w:h="3404" w:hRule="exact" w:wrap="none" w:vAnchor="page" w:hAnchor="page" w:x="1007" w:y="10540"/>
        <w:shd w:val="clear" w:color="auto" w:fill="auto"/>
        <w:spacing w:before="0" w:line="276" w:lineRule="exact"/>
        <w:ind w:left="20" w:right="20" w:firstLine="700"/>
      </w:pPr>
      <w:r>
        <w:t>В 201</w:t>
      </w:r>
      <w:r w:rsidR="00B01E91">
        <w:t>7</w:t>
      </w:r>
      <w:r>
        <w:t>-201</w:t>
      </w:r>
      <w:r w:rsidR="00B01E91">
        <w:t>8</w:t>
      </w:r>
      <w:r>
        <w:t xml:space="preserve"> учебном году </w:t>
      </w:r>
      <w:r w:rsidR="00B01E91">
        <w:t xml:space="preserve">64 </w:t>
      </w:r>
      <w:r w:rsidR="003C3114">
        <w:t>ребенка</w:t>
      </w:r>
      <w:r>
        <w:t xml:space="preserve"> старшего дошкольного возраста стали первоклассниками </w:t>
      </w:r>
      <w:r w:rsidR="003C3114">
        <w:t xml:space="preserve">Селенгинской СОШ №1, Селенгинской гимназии. </w:t>
      </w:r>
      <w:r>
        <w:t xml:space="preserve"> Отслеживание успехов выпускников детского сада, результатов их учебы в школе является важным показателем работы учреждения. Анализ успеваемости первоклассников показывает стабильную и позитивную динамику по всем предметам. Подавляющее большинство выпускников успешно осваивают программу первого класса. Учителя начальных классов </w:t>
      </w:r>
      <w:r w:rsidR="003C3114">
        <w:t>Селенгинских СОШ</w:t>
      </w:r>
      <w:r>
        <w:t xml:space="preserve"> отмечают их высокий уровень учебной деятельности, большой потенциал интеллектуальных и организаторских способностей. Подавляющее большинство выпускников успешно осваивают программу первого класса.</w:t>
      </w:r>
    </w:p>
    <w:p w:rsidR="00730930" w:rsidRDefault="000B0958" w:rsidP="003C3114">
      <w:pPr>
        <w:pStyle w:val="20"/>
        <w:framePr w:w="9696" w:h="1645" w:hRule="exact" w:wrap="none" w:vAnchor="page" w:hAnchor="page" w:x="1007" w:y="14197"/>
        <w:shd w:val="clear" w:color="auto" w:fill="auto"/>
        <w:spacing w:after="0" w:line="250" w:lineRule="exact"/>
        <w:ind w:left="1340" w:firstLine="0"/>
        <w:jc w:val="left"/>
      </w:pPr>
      <w:r>
        <w:t>Оценка качества кадрового потенциала, учебно-методического</w:t>
      </w:r>
    </w:p>
    <w:p w:rsidR="00730930" w:rsidRDefault="000B0958" w:rsidP="003C3114">
      <w:pPr>
        <w:pStyle w:val="20"/>
        <w:framePr w:w="9696" w:h="1645" w:hRule="exact" w:wrap="none" w:vAnchor="page" w:hAnchor="page" w:x="1007" w:y="14197"/>
        <w:shd w:val="clear" w:color="auto" w:fill="auto"/>
        <w:spacing w:after="0" w:line="250" w:lineRule="exact"/>
        <w:ind w:firstLine="0"/>
      </w:pPr>
      <w:r>
        <w:t>обеспечения в ДОУ</w:t>
      </w:r>
    </w:p>
    <w:p w:rsidR="00730930" w:rsidRDefault="00730930">
      <w:pPr>
        <w:rPr>
          <w:sz w:val="2"/>
          <w:szCs w:val="2"/>
        </w:rPr>
        <w:sectPr w:rsidR="007309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0930" w:rsidRDefault="000B0958" w:rsidP="002564B7">
      <w:pPr>
        <w:pStyle w:val="3"/>
        <w:framePr w:w="9701" w:h="14425" w:hRule="exact" w:wrap="none" w:vAnchor="page" w:hAnchor="page" w:x="955" w:y="1558"/>
        <w:shd w:val="clear" w:color="auto" w:fill="auto"/>
        <w:spacing w:before="0" w:line="307" w:lineRule="exact"/>
        <w:ind w:left="20" w:right="20" w:firstLine="680"/>
      </w:pPr>
      <w:r>
        <w:lastRenderedPageBreak/>
        <w:t>Дошкольное учреждение полностью укомплектовано педагогическими кадрами. В детском саду трудятся старший воспитатель, 1</w:t>
      </w:r>
      <w:r w:rsidR="00B01E91">
        <w:t>6</w:t>
      </w:r>
      <w:r>
        <w:t xml:space="preserve"> воспитателей, </w:t>
      </w:r>
      <w:r w:rsidR="003C3114">
        <w:t xml:space="preserve">2 </w:t>
      </w:r>
      <w:r>
        <w:t>музыкальны</w:t>
      </w:r>
      <w:r w:rsidR="003C3114">
        <w:t>х</w:t>
      </w:r>
      <w:r>
        <w:t xml:space="preserve"> руководител</w:t>
      </w:r>
      <w:r w:rsidR="003C3114">
        <w:t>я</w:t>
      </w:r>
      <w:r>
        <w:t xml:space="preserve">, инструктор по физической культуре, учитель-логопед, </w:t>
      </w:r>
      <w:r w:rsidR="003C3114">
        <w:t>9</w:t>
      </w:r>
      <w:r>
        <w:t xml:space="preserve"> педагогов имеют высшее образование, остальные - среднее профессиональное</w:t>
      </w:r>
      <w:r w:rsidR="003C3114">
        <w:t xml:space="preserve">, </w:t>
      </w:r>
      <w:r w:rsidR="00B01E91">
        <w:t>2</w:t>
      </w:r>
      <w:r w:rsidR="003C3114">
        <w:t xml:space="preserve"> педагог</w:t>
      </w:r>
      <w:r w:rsidR="00B01E91">
        <w:t>а</w:t>
      </w:r>
      <w:r w:rsidR="003C3114">
        <w:t xml:space="preserve"> имеет вы</w:t>
      </w:r>
      <w:r w:rsidR="00B01E91">
        <w:t>с</w:t>
      </w:r>
      <w:r w:rsidR="003C3114">
        <w:t>шую категорию, 10 – педагогов – первую квалификационную категорию</w:t>
      </w:r>
      <w:r>
        <w:t>.</w:t>
      </w:r>
    </w:p>
    <w:p w:rsidR="00730930" w:rsidRDefault="000B0958" w:rsidP="002564B7">
      <w:pPr>
        <w:pStyle w:val="3"/>
        <w:framePr w:w="9701" w:h="14425" w:hRule="exact" w:wrap="none" w:vAnchor="page" w:hAnchor="page" w:x="955" w:y="1558"/>
        <w:shd w:val="clear" w:color="auto" w:fill="auto"/>
        <w:spacing w:before="0" w:line="307" w:lineRule="exact"/>
        <w:ind w:left="20" w:right="20" w:firstLine="680"/>
      </w:pPr>
      <w:r>
        <w:t>В соответствии с требованиями к современному образованию дошкольное учреждение работает в режиме развития, в связи с этим ответственность за педагогический процесс рассматривается не только как грамотно поставленная кадровая политика и методическая работа, но и хорошо организованная методическая деятельность.</w:t>
      </w:r>
    </w:p>
    <w:p w:rsidR="00730930" w:rsidRDefault="000B0958" w:rsidP="002564B7">
      <w:pPr>
        <w:pStyle w:val="3"/>
        <w:framePr w:w="9701" w:h="14425" w:hRule="exact" w:wrap="none" w:vAnchor="page" w:hAnchor="page" w:x="955" w:y="1558"/>
        <w:shd w:val="clear" w:color="auto" w:fill="auto"/>
        <w:spacing w:before="0" w:line="307" w:lineRule="exact"/>
        <w:ind w:left="20" w:right="20" w:firstLine="680"/>
      </w:pPr>
      <w:r>
        <w:t>В учреждении большое внимание уделяется повышению профессиональной компетентности педагогов, совершенствованию их педагогического мастерства через получение высшего образования, курсовую подготовку, различные формы методической работы (авторские семинары, творческие площадки, профессиональные конкурсы, брифинги, мастер-классы и другие).</w:t>
      </w:r>
    </w:p>
    <w:p w:rsidR="00730930" w:rsidRDefault="000B0958" w:rsidP="002564B7">
      <w:pPr>
        <w:pStyle w:val="3"/>
        <w:framePr w:w="9701" w:h="14425" w:hRule="exact" w:wrap="none" w:vAnchor="page" w:hAnchor="page" w:x="955" w:y="1558"/>
        <w:shd w:val="clear" w:color="auto" w:fill="auto"/>
        <w:tabs>
          <w:tab w:val="left" w:pos="567"/>
          <w:tab w:val="left" w:pos="2552"/>
        </w:tabs>
        <w:spacing w:before="0" w:line="307" w:lineRule="exact"/>
        <w:ind w:left="20" w:right="20" w:firstLine="122"/>
      </w:pPr>
      <w:r>
        <w:t>Так как, педагоги учреждения имеют различные образовательные потребности,</w:t>
      </w:r>
      <w:r>
        <w:tab/>
        <w:t>с</w:t>
      </w:r>
      <w:r>
        <w:tab/>
        <w:t>ними</w:t>
      </w:r>
      <w:r w:rsidR="003C3114">
        <w:t xml:space="preserve"> </w:t>
      </w:r>
      <w:r>
        <w:t>проводится</w:t>
      </w:r>
      <w:r>
        <w:tab/>
        <w:t>разноуровневая,</w:t>
      </w:r>
      <w:r w:rsidR="003C3114">
        <w:t xml:space="preserve"> </w:t>
      </w:r>
      <w:r>
        <w:t>дифференцированная методическая подготовка в разных формах педагогических объединений. Положительно зарекомендовали себя «Школа педагогического мастерства», «Педагогическая гостиная начинающего воспитателя», творческие группы.</w:t>
      </w:r>
    </w:p>
    <w:p w:rsidR="00730930" w:rsidRDefault="000B0958" w:rsidP="002564B7">
      <w:pPr>
        <w:pStyle w:val="3"/>
        <w:framePr w:w="9701" w:h="14425" w:hRule="exact" w:wrap="none" w:vAnchor="page" w:hAnchor="page" w:x="955" w:y="1558"/>
        <w:shd w:val="clear" w:color="auto" w:fill="auto"/>
        <w:spacing w:before="0" w:line="307" w:lineRule="exact"/>
        <w:ind w:left="20" w:right="20" w:firstLine="680"/>
      </w:pPr>
      <w:r>
        <w:t>Анализ кадрового состава педагогов показывает, что положительная динамика количественных и качественных показателей (прохождение курсов повышения квалификации, образовательный уровень) может выявить противоречие. В течение учебного года с педагогами проводится системная методическая работа, педагоги проходят курсовую подготовку. По организации образовательного процесса в условиях реализации ФГОС все (100%) педагогические работники прошли курсовую подготовку в объеме 72 часа. Профессионализм педагогов качественно растет. Но состав педагогов в учебном году по разным причинам меняется (увольнение, уход в отпуск по уходу за ребенком, выход из такого отпуска, прием на работу новых педагогов, окончание срока действия квалификационной категории и т.д.), в связи с этим изменяется профессиональный уровень педагогического коллектива. Но, тем не менее, повысился образовательный уровень педагогов, произошло омоложение кадров, несколько увеличилось количество педагогов, имеющих квалификационную категорию.</w:t>
      </w:r>
    </w:p>
    <w:p w:rsidR="002564B7" w:rsidRDefault="002564B7" w:rsidP="002564B7">
      <w:pPr>
        <w:pStyle w:val="3"/>
        <w:framePr w:w="9701" w:h="14425" w:hRule="exact" w:wrap="none" w:vAnchor="page" w:hAnchor="page" w:x="955" w:y="1558"/>
        <w:shd w:val="clear" w:color="auto" w:fill="auto"/>
        <w:spacing w:before="0" w:line="307" w:lineRule="exact"/>
        <w:ind w:right="20" w:firstLine="660"/>
      </w:pPr>
      <w:r>
        <w:t>В учреждении активно ведется инновационная деятельность, наращивается образовательный потенциал: работа творческих групп, разработка авторских программ, курсов, методических материалов и т.д. Вся инновационная и методическая работа осуществляется по пяти центрам (социально</w:t>
      </w:r>
      <w:r>
        <w:softHyphen/>
      </w:r>
      <w:r w:rsidR="00B01E91">
        <w:t>-</w:t>
      </w:r>
      <w:r>
        <w:t>коммуникативный, познавательный, речевой, художественно-эстетический, физический), каждый из которых имеет свою цель, задачи и поэтапный план работы. Инновационная деятельность представлена использованием интеграции метапредметности образовательных областей в соответствии с возрастными возможностями и особенностями дошкольников, внедрением проектного метода, современных образовательных и информационно-коммуникативных технологий в образовательный процесс учреждения. Проектная деятельность занимает одно из главных мест в деятельности учреждения.</w:t>
      </w:r>
    </w:p>
    <w:p w:rsidR="002564B7" w:rsidRDefault="002564B7" w:rsidP="002564B7">
      <w:pPr>
        <w:pStyle w:val="3"/>
        <w:framePr w:w="9701" w:h="14425" w:hRule="exact" w:wrap="none" w:vAnchor="page" w:hAnchor="page" w:x="955" w:y="1558"/>
        <w:shd w:val="clear" w:color="auto" w:fill="auto"/>
        <w:spacing w:before="0" w:line="307" w:lineRule="exact"/>
        <w:ind w:left="20" w:right="20" w:firstLine="680"/>
      </w:pPr>
    </w:p>
    <w:p w:rsidR="00730930" w:rsidRDefault="00730930">
      <w:pPr>
        <w:rPr>
          <w:sz w:val="2"/>
          <w:szCs w:val="2"/>
        </w:rPr>
        <w:sectPr w:rsidR="007309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0930" w:rsidRDefault="00730930">
      <w:pPr>
        <w:rPr>
          <w:sz w:val="2"/>
          <w:szCs w:val="2"/>
        </w:rPr>
        <w:sectPr w:rsidR="007309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0930" w:rsidRDefault="002564B7">
      <w:pPr>
        <w:pStyle w:val="3"/>
        <w:framePr w:w="9682" w:h="14098" w:hRule="exact" w:wrap="none" w:vAnchor="page" w:hAnchor="page" w:x="1015" w:y="1338"/>
        <w:shd w:val="clear" w:color="auto" w:fill="auto"/>
        <w:spacing w:before="0" w:line="307" w:lineRule="exact"/>
        <w:ind w:right="20" w:firstLine="0"/>
      </w:pPr>
      <w:r>
        <w:lastRenderedPageBreak/>
        <w:tab/>
      </w:r>
      <w:r w:rsidR="000B0958">
        <w:t>В рамках работы центров разработано и реализовано несколько практически значимых и адресных проектов разной тематики и разной направленности («Радуга талантов» и другие).</w:t>
      </w:r>
    </w:p>
    <w:p w:rsidR="00730930" w:rsidRDefault="000B0958" w:rsidP="002564B7">
      <w:pPr>
        <w:pStyle w:val="3"/>
        <w:framePr w:w="9682" w:h="14098" w:hRule="exact" w:wrap="none" w:vAnchor="page" w:hAnchor="page" w:x="1015" w:y="1338"/>
        <w:shd w:val="clear" w:color="auto" w:fill="auto"/>
        <w:spacing w:before="0" w:line="307" w:lineRule="exact"/>
        <w:ind w:left="40" w:right="20" w:firstLine="700"/>
      </w:pPr>
      <w:r>
        <w:t xml:space="preserve">Педагогический коллектив активно участвует в различных мероприятиях разного уровня: конкурсах профессионального мастерства, методических идей, спортивных соревнованиях, смотрах художественной самодеятельности и т.д., на уровне проходит проверку готовности учреждения к новому учебному году. </w:t>
      </w:r>
      <w:r w:rsidR="002564B7">
        <w:t xml:space="preserve">Коллектив воспитателей ежегодно принимает участие в районном конкурсе «Воспитатель года» </w:t>
      </w:r>
    </w:p>
    <w:p w:rsidR="00730930" w:rsidRDefault="000B0958">
      <w:pPr>
        <w:pStyle w:val="3"/>
        <w:framePr w:w="9682" w:h="14098" w:hRule="exact" w:wrap="none" w:vAnchor="page" w:hAnchor="page" w:x="1015" w:y="1338"/>
        <w:shd w:val="clear" w:color="auto" w:fill="auto"/>
        <w:spacing w:before="0" w:line="307" w:lineRule="exact"/>
        <w:ind w:left="40" w:right="20" w:firstLine="700"/>
      </w:pPr>
      <w:r>
        <w:t>Дошкольное учреждение активно взаимодействует с государственными структурами, органами местного самоуправления, общественными объединениями как самостоятельно, так и через родительскую общественность и общественно</w:t>
      </w:r>
      <w:r>
        <w:softHyphen/>
        <w:t>гражданское управление.</w:t>
      </w:r>
    </w:p>
    <w:p w:rsidR="00730930" w:rsidRDefault="000B0958">
      <w:pPr>
        <w:pStyle w:val="3"/>
        <w:framePr w:w="9682" w:h="14098" w:hRule="exact" w:wrap="none" w:vAnchor="page" w:hAnchor="page" w:x="1015" w:y="1338"/>
        <w:shd w:val="clear" w:color="auto" w:fill="auto"/>
        <w:spacing w:before="0" w:after="286" w:line="307" w:lineRule="exact"/>
        <w:ind w:left="40" w:right="20" w:firstLine="700"/>
      </w:pPr>
      <w:r>
        <w:t xml:space="preserve">Кроме этого, детский сад осуществляет сетевое взаимодействие с общеобразовательными учреждениями, детской спортивной школой, школой искусств, домом детского творчества и другими социальными партнерами по взаимоинтересующим проблемам, более тесно сотрудничает с </w:t>
      </w:r>
      <w:r w:rsidR="002564B7">
        <w:t>Селенгинской СОШ № 1, Селенгинской гимназией.</w:t>
      </w:r>
      <w:r>
        <w:t xml:space="preserve"> </w:t>
      </w:r>
      <w:r w:rsidR="002564B7">
        <w:t xml:space="preserve">Разрабатывается и постепенного внедряется проект адаптации воспитанников ДОУ к школьной жизни. </w:t>
      </w:r>
    </w:p>
    <w:p w:rsidR="00730930" w:rsidRDefault="000B0958">
      <w:pPr>
        <w:pStyle w:val="10"/>
        <w:framePr w:w="9682" w:h="14098" w:hRule="exact" w:wrap="none" w:vAnchor="page" w:hAnchor="page" w:x="1015" w:y="1338"/>
        <w:shd w:val="clear" w:color="auto" w:fill="auto"/>
        <w:spacing w:before="0" w:after="269" w:line="250" w:lineRule="exact"/>
        <w:ind w:right="260"/>
        <w:jc w:val="right"/>
      </w:pPr>
      <w:bookmarkStart w:id="5" w:name="bookmark4"/>
      <w:r>
        <w:t>Оценка материально-технической базы образовательного процесса ДОУ</w:t>
      </w:r>
      <w:bookmarkEnd w:id="5"/>
    </w:p>
    <w:p w:rsidR="00730930" w:rsidRDefault="000B0958">
      <w:pPr>
        <w:pStyle w:val="3"/>
        <w:framePr w:w="9682" w:h="14098" w:hRule="exact" w:wrap="none" w:vAnchor="page" w:hAnchor="page" w:x="1015" w:y="1338"/>
        <w:shd w:val="clear" w:color="auto" w:fill="auto"/>
        <w:spacing w:before="0" w:line="298" w:lineRule="exact"/>
        <w:ind w:left="40" w:right="20" w:firstLine="700"/>
      </w:pPr>
      <w:r>
        <w:t>Программно-методическое обеспечение педагогического процесса направлено на выполнение федерального государственного образовательного стандарта дошкольного образования, что связано с использованием дополнительных программ и технологий.</w:t>
      </w:r>
    </w:p>
    <w:p w:rsidR="00730930" w:rsidRDefault="000B0958">
      <w:pPr>
        <w:pStyle w:val="3"/>
        <w:framePr w:w="9682" w:h="14098" w:hRule="exact" w:wrap="none" w:vAnchor="page" w:hAnchor="page" w:x="1015" w:y="1338"/>
        <w:shd w:val="clear" w:color="auto" w:fill="auto"/>
        <w:spacing w:before="0" w:line="298" w:lineRule="exact"/>
        <w:ind w:left="40" w:right="20" w:firstLine="700"/>
      </w:pPr>
      <w:r>
        <w:t>В учреждении регулярно пополняется библиотечный фонд методической литературы, банк методических ресурсов в электронном виде пополнен тематическими презентациями, конспектами методических материалов, презентациями к ним и т.д., улучшается оснащенность наглядно-дидактическим материалом. Педагоги учреждения осуществляют образовательный процесс с использованием видео, аудиотехники, мультимедийного проектора.</w:t>
      </w:r>
    </w:p>
    <w:p w:rsidR="002564B7" w:rsidRDefault="000B0958" w:rsidP="002564B7">
      <w:pPr>
        <w:pStyle w:val="3"/>
        <w:framePr w:w="9682" w:h="14098" w:hRule="exact" w:wrap="none" w:vAnchor="page" w:hAnchor="page" w:x="1015" w:y="1338"/>
        <w:shd w:val="clear" w:color="auto" w:fill="auto"/>
        <w:spacing w:before="0" w:line="307" w:lineRule="exact"/>
        <w:ind w:left="140" w:right="40" w:firstLine="0"/>
      </w:pPr>
      <w:r>
        <w:t>Оборудование групповых помещений соответствует росту и возрасту детей. Предметно-развивающая среда, созданная с учетом требований федерального государственного стандарта дошкольного образования, ориентирована на использование адекватных возрасту форм работы с детьми, организацию разнообразной игровой деятельности детей, эффективную и безопасную организацию совместной деятельности педагогов и детей, самостоятельную</w:t>
      </w:r>
      <w:r w:rsidR="002564B7" w:rsidRPr="002564B7">
        <w:t xml:space="preserve"> </w:t>
      </w:r>
      <w:r w:rsidR="002564B7">
        <w:t>деятельность воспитанников, что позволяет проявить ребенку инициативу, самовыражение, индивидуальность.</w:t>
      </w:r>
    </w:p>
    <w:p w:rsidR="00730930" w:rsidRDefault="00730930">
      <w:pPr>
        <w:pStyle w:val="3"/>
        <w:framePr w:w="9682" w:h="14098" w:hRule="exact" w:wrap="none" w:vAnchor="page" w:hAnchor="page" w:x="1015" w:y="1338"/>
        <w:shd w:val="clear" w:color="auto" w:fill="auto"/>
        <w:spacing w:before="0" w:line="298" w:lineRule="exact"/>
        <w:ind w:left="40" w:right="20" w:firstLine="700"/>
      </w:pPr>
    </w:p>
    <w:p w:rsidR="00730930" w:rsidRDefault="00730930">
      <w:pPr>
        <w:rPr>
          <w:sz w:val="2"/>
          <w:szCs w:val="2"/>
        </w:rPr>
        <w:sectPr w:rsidR="007309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0930" w:rsidRDefault="000B0958">
      <w:pPr>
        <w:pStyle w:val="3"/>
        <w:framePr w:w="9710" w:h="14166" w:hRule="exact" w:wrap="none" w:vAnchor="page" w:hAnchor="page" w:x="1000" w:y="1304"/>
        <w:shd w:val="clear" w:color="auto" w:fill="auto"/>
        <w:spacing w:before="0" w:line="307" w:lineRule="exact"/>
        <w:ind w:left="140" w:right="40" w:firstLine="660"/>
      </w:pPr>
      <w:r>
        <w:lastRenderedPageBreak/>
        <w:t>Пространственная среда групповых помещений состоит из функциональных уголков, обеспечивающих выбор детьми организации своей свободной деятельности: центр игры (сюжетно-ролевой, развивающей); центр экспериментирования; центр для художественного творчества; познавательный и музыкальный центры; центр художественной литературы; центры по пожарной и дорожной безопасности, физкультурный уголок и другие.</w:t>
      </w:r>
    </w:p>
    <w:p w:rsidR="00730930" w:rsidRDefault="000B0958">
      <w:pPr>
        <w:pStyle w:val="3"/>
        <w:framePr w:w="9710" w:h="14166" w:hRule="exact" w:wrap="none" w:vAnchor="page" w:hAnchor="page" w:x="1000" w:y="1304"/>
        <w:shd w:val="clear" w:color="auto" w:fill="auto"/>
        <w:spacing w:before="0" w:line="307" w:lineRule="exact"/>
        <w:ind w:left="140" w:right="40" w:firstLine="660"/>
      </w:pPr>
      <w:r>
        <w:t>Все центры оснащены необходимым оборудованием для организации различных видов детской деятельности: игровой, коммуникативной, трудовой, познавательно-исследовательской, продуктивной, музыкально-художественной, физкультурной и т.д.</w:t>
      </w:r>
    </w:p>
    <w:p w:rsidR="00730930" w:rsidRDefault="000B0958">
      <w:pPr>
        <w:pStyle w:val="3"/>
        <w:framePr w:w="9710" w:h="14166" w:hRule="exact" w:wrap="none" w:vAnchor="page" w:hAnchor="page" w:x="1000" w:y="1304"/>
        <w:shd w:val="clear" w:color="auto" w:fill="auto"/>
        <w:spacing w:before="0" w:line="307" w:lineRule="exact"/>
        <w:ind w:left="140" w:right="40" w:firstLine="660"/>
      </w:pPr>
      <w:r>
        <w:t>Кроме этого, в учреждении функционируют музыкальный и физкультурный залы, студия изобразительного искусства, выставка детского творчества, кабинет логопеда</w:t>
      </w:r>
      <w:r w:rsidR="00D6118F">
        <w:t xml:space="preserve">, </w:t>
      </w:r>
      <w:r>
        <w:t xml:space="preserve"> минигалерея, минимузей</w:t>
      </w:r>
      <w:r w:rsidR="00BC1118">
        <w:t xml:space="preserve"> «Русская изба»</w:t>
      </w:r>
      <w:r>
        <w:t>,</w:t>
      </w:r>
    </w:p>
    <w:p w:rsidR="00730930" w:rsidRDefault="000B0958">
      <w:pPr>
        <w:pStyle w:val="3"/>
        <w:framePr w:w="9710" w:h="14166" w:hRule="exact" w:wrap="none" w:vAnchor="page" w:hAnchor="page" w:x="1000" w:y="1304"/>
        <w:shd w:val="clear" w:color="auto" w:fill="auto"/>
        <w:spacing w:before="0" w:after="269" w:line="286" w:lineRule="exact"/>
        <w:ind w:left="140" w:right="40" w:firstLine="660"/>
      </w:pPr>
      <w:r>
        <w:t>На территории дошкольного учреждения оборудованы 1</w:t>
      </w:r>
      <w:r w:rsidR="00BC1118">
        <w:t>2</w:t>
      </w:r>
      <w:r>
        <w:t xml:space="preserve"> прогулочных участков и спортивная площадка.</w:t>
      </w:r>
    </w:p>
    <w:p w:rsidR="00730930" w:rsidRDefault="000B0958">
      <w:pPr>
        <w:pStyle w:val="10"/>
        <w:framePr w:w="9710" w:h="14166" w:hRule="exact" w:wrap="none" w:vAnchor="page" w:hAnchor="page" w:x="1000" w:y="1304"/>
        <w:shd w:val="clear" w:color="auto" w:fill="auto"/>
        <w:spacing w:before="0" w:after="335" w:line="250" w:lineRule="exact"/>
        <w:ind w:right="120"/>
        <w:jc w:val="center"/>
      </w:pPr>
      <w:bookmarkStart w:id="6" w:name="bookmark5"/>
      <w:r>
        <w:t>Оценка создания безопасных условий в ДОУ</w:t>
      </w:r>
      <w:bookmarkEnd w:id="6"/>
    </w:p>
    <w:p w:rsidR="00730930" w:rsidRDefault="000B0958">
      <w:pPr>
        <w:pStyle w:val="3"/>
        <w:framePr w:w="9710" w:h="14166" w:hRule="exact" w:wrap="none" w:vAnchor="page" w:hAnchor="page" w:x="1000" w:y="1304"/>
        <w:shd w:val="clear" w:color="auto" w:fill="auto"/>
        <w:spacing w:before="0" w:line="293" w:lineRule="exact"/>
        <w:ind w:left="140" w:right="40" w:firstLine="660"/>
      </w:pPr>
      <w:r>
        <w:t>Типовое здание дошкольного учреждения соответствует требованиям</w:t>
      </w:r>
      <w:r w:rsidR="00D6118F">
        <w:t xml:space="preserve"> </w:t>
      </w:r>
      <w:r>
        <w:t>- СанПиН. Дошкольное учреждение оборудовано автоматической системой сигнализации о пожаре, системой противопожарного мониторинга, системой оповещения людей о пожаре, кнопкой тревожной сигнализации. Все помещения учреждения обеспечены первичными средствами пожаротушения. Въезд транспорта на территорию детского сада запрещен, за исключением автомашин, обеспечивающих жизнедеятельность учреждения. Постоянно поддерживается целостность ограждения территории.</w:t>
      </w:r>
    </w:p>
    <w:p w:rsidR="00730930" w:rsidRDefault="000B0958">
      <w:pPr>
        <w:pStyle w:val="3"/>
        <w:framePr w:w="9710" w:h="14166" w:hRule="exact" w:wrap="none" w:vAnchor="page" w:hAnchor="page" w:x="1000" w:y="1304"/>
        <w:shd w:val="clear" w:color="auto" w:fill="auto"/>
        <w:spacing w:before="0" w:line="293" w:lineRule="exact"/>
        <w:ind w:left="140" w:right="40" w:firstLine="660"/>
      </w:pPr>
      <w:r>
        <w:t>Медицинское обслуживание детей осуществляют 2 медицинские сестры Кабанский центральной больницы. Лицензия медицинской деятельности № ЛО- 03-01-00</w:t>
      </w:r>
      <w:r w:rsidR="0077394D">
        <w:t>2054</w:t>
      </w:r>
      <w:r>
        <w:t xml:space="preserve"> от 2</w:t>
      </w:r>
      <w:r w:rsidR="0077394D">
        <w:t>0</w:t>
      </w:r>
      <w:r>
        <w:t>.0</w:t>
      </w:r>
      <w:r w:rsidR="0077394D">
        <w:t>2</w:t>
      </w:r>
      <w:r>
        <w:t>.201</w:t>
      </w:r>
      <w:r w:rsidR="0077394D">
        <w:t>6</w:t>
      </w:r>
      <w:r>
        <w:t>г. Медицинский кабинет оснащен необходимым оборудованием, инвентарем, лекарственными препаратами, перевязочными материалами, дезинфицирующими средствами, другими лекарственными средствами, необходимыми для неотложной помощи воспитанникам в полном соответствии с требованиями. Осмотры детей медицинскими специалистами проводятся в соответствие с АКДО. В соответствие с национальным календарем проводятся профилактические прививки. Осуществляется систематический медицинский контроль физического развития воспитанников. Два раза в год проводятся антропометрические измерения воспитанников.</w:t>
      </w:r>
    </w:p>
    <w:p w:rsidR="00730930" w:rsidRDefault="000B0958">
      <w:pPr>
        <w:pStyle w:val="3"/>
        <w:framePr w:w="9710" w:h="14166" w:hRule="exact" w:wrap="none" w:vAnchor="page" w:hAnchor="page" w:x="1000" w:y="1304"/>
        <w:shd w:val="clear" w:color="auto" w:fill="auto"/>
        <w:spacing w:before="0" w:line="293" w:lineRule="exact"/>
        <w:ind w:left="140" w:right="40" w:firstLine="660"/>
      </w:pPr>
      <w:r>
        <w:t xml:space="preserve">Питание детей осуществляется в групповых помещениях, доставка пищи от пищеблока до группы производится в специально выделенных промаркированных, закрытых емкостях. Маркировка предусматривает групповую принадлежность и вид блюда (1,2,3). Выдача готовой пищи производится после проведения контроля бракеражной комиссии с занесением результатов контроля в журнал бракеража готовой кулинарной продукции. </w:t>
      </w:r>
      <w:r w:rsidR="00C1234C">
        <w:t>Продукты питания поставляют–</w:t>
      </w:r>
      <w:r w:rsidR="00083418">
        <w:t>ИП «Кокорина Г.В.»</w:t>
      </w:r>
      <w:r>
        <w:t xml:space="preserve"> (хлеб), </w:t>
      </w:r>
      <w:r w:rsidR="00C1234C">
        <w:t xml:space="preserve"> ИП «Кокорина Г.В. (продукты), ИП Швирков (рыбная продукция).</w:t>
      </w:r>
      <w:r w:rsidR="00083418">
        <w:t xml:space="preserve"> На поставку продуктов заключены договоры. Продукты питания поставляются после предоставления сертификатов качества, протоколов обследования.</w:t>
      </w:r>
      <w:r w:rsidR="00C1234C">
        <w:t xml:space="preserve"> Большинство продуктов, а так же сельскохозяйственные отслеживаются по качеству в программе Меркурий. Все продукты соответствуют нормам и качествам СанПиН.</w:t>
      </w:r>
    </w:p>
    <w:p w:rsidR="00730930" w:rsidRDefault="00730930">
      <w:pPr>
        <w:rPr>
          <w:sz w:val="2"/>
          <w:szCs w:val="2"/>
        </w:rPr>
        <w:sectPr w:rsidR="007309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0930" w:rsidRDefault="00083418">
      <w:pPr>
        <w:pStyle w:val="3"/>
        <w:framePr w:w="9677" w:h="14222" w:hRule="exact" w:wrap="none" w:vAnchor="page" w:hAnchor="page" w:x="1017" w:y="1284"/>
        <w:shd w:val="clear" w:color="auto" w:fill="auto"/>
        <w:spacing w:before="0" w:line="286" w:lineRule="exact"/>
        <w:ind w:left="140" w:right="40" w:firstLine="0"/>
      </w:pPr>
      <w:r>
        <w:lastRenderedPageBreak/>
        <w:tab/>
      </w:r>
      <w:r w:rsidR="000B0958">
        <w:t xml:space="preserve">Транспортировка продуктов осуществляется специализированным автотранспортом поставщиков согласно договорам. Столовая работает на сырье. Питание детей осуществляется согласно цикличному двадцатидневному меню в соответствии с рекомендуемым среднесуточным набором продуктов питания для двух возрастных категорий: детей раннего и дошкольного возраста. Рассчитанная в меню калорийность выдерживает оптимальное соотношение пищевых веществ. В ежедневное меню включены молоко, кисломолочные напитки, сметана, мясо, картофель, овощи, фрукты, соки, хлеб, крупы, сливочное и растительное масло, соль, сахар. Два раза в неделю включены творог, рыба, сыр, яйца и другие. На каждое блюдо в учреждении имеется технологическая карта. В учреждении проводится круглогодично С-витаминизация третьего блюда. Ежедневно проводится подсчет энергетической ценности рациона питания детей и содержания в нем основных пищевых веществ. Персонал пищеблока - 5 человек, в том числе: шеф - повар, </w:t>
      </w:r>
      <w:r>
        <w:t>2</w:t>
      </w:r>
      <w:r w:rsidR="000B0958">
        <w:t xml:space="preserve"> повара и кухонный рабочий.</w:t>
      </w:r>
    </w:p>
    <w:p w:rsidR="00730930" w:rsidRDefault="000B0958">
      <w:pPr>
        <w:pStyle w:val="3"/>
        <w:framePr w:w="9677" w:h="14222" w:hRule="exact" w:wrap="none" w:vAnchor="page" w:hAnchor="page" w:x="1017" w:y="1284"/>
        <w:shd w:val="clear" w:color="auto" w:fill="auto"/>
        <w:spacing w:before="0" w:line="307" w:lineRule="exact"/>
        <w:ind w:left="100" w:right="40" w:firstLine="580"/>
      </w:pPr>
      <w:r>
        <w:t xml:space="preserve">Пищеблок включает горячий, мясо-рыбный, цех первичной обработки овощей, овощной цех, моечную кухонной посуды, кладовую для овощей, помещение для хранения уборочного инвентаря и приготовления моющих и дезинфицирующих растворов, раздевалку для персонала пищеблока, складское помещение, включающее кладовую для сухих продуктов и помещение с холодильным оборудованием для хранения скоропортящихся продуктов. Горячий цех площадью имеет электроплиту ПЭ с 6 конфорками, </w:t>
      </w:r>
      <w:r w:rsidR="000004AA">
        <w:t xml:space="preserve">2 конфорками, </w:t>
      </w:r>
      <w:r>
        <w:t xml:space="preserve">жарочный шкаф, </w:t>
      </w:r>
      <w:r w:rsidR="000004AA">
        <w:t xml:space="preserve">В цехах размещено следующее оборудование: </w:t>
      </w:r>
      <w:r>
        <w:t>овощерезк</w:t>
      </w:r>
      <w:r w:rsidR="000004AA">
        <w:t>а, овощечистка, 3</w:t>
      </w:r>
      <w:r>
        <w:t xml:space="preserve"> бытов</w:t>
      </w:r>
      <w:r w:rsidR="000004AA">
        <w:t>ых</w:t>
      </w:r>
      <w:r>
        <w:t xml:space="preserve"> холодильник</w:t>
      </w:r>
      <w:r w:rsidR="000004AA">
        <w:t>а</w:t>
      </w:r>
      <w:r>
        <w:t xml:space="preserve">, холодильный </w:t>
      </w:r>
      <w:r w:rsidR="000004AA">
        <w:t>ларь</w:t>
      </w:r>
      <w:r w:rsidRPr="001003E6">
        <w:t xml:space="preserve">, </w:t>
      </w:r>
      <w:r>
        <w:t>тестомесильн</w:t>
      </w:r>
      <w:r w:rsidR="000004AA">
        <w:t>ая</w:t>
      </w:r>
      <w:r>
        <w:t xml:space="preserve"> машин</w:t>
      </w:r>
      <w:r w:rsidR="000004AA">
        <w:t>а</w:t>
      </w:r>
      <w:r>
        <w:t>, кварцев</w:t>
      </w:r>
      <w:r w:rsidR="000004AA">
        <w:t>ые</w:t>
      </w:r>
      <w:r>
        <w:t xml:space="preserve"> ламп</w:t>
      </w:r>
      <w:r w:rsidR="000004AA">
        <w:t>ы, электромясорубка</w:t>
      </w:r>
      <w:r>
        <w:t>. Складское помещение оборудовано стеллажами, достаточным количеством подтоварников, имеется холодильный шкаф</w:t>
      </w:r>
      <w:r w:rsidR="000004AA">
        <w:t>.</w:t>
      </w:r>
      <w:r>
        <w:t xml:space="preserve"> Все оборудование в исправном состоянии. Поточность технологических процессов соблюдается. Инвентаря, тары достаточное количество.</w:t>
      </w:r>
    </w:p>
    <w:p w:rsidR="00730930" w:rsidRDefault="000B0958">
      <w:pPr>
        <w:pStyle w:val="3"/>
        <w:framePr w:w="9677" w:h="14222" w:hRule="exact" w:wrap="none" w:vAnchor="page" w:hAnchor="page" w:x="1017" w:y="1284"/>
        <w:shd w:val="clear" w:color="auto" w:fill="auto"/>
        <w:spacing w:before="0" w:line="305" w:lineRule="exact"/>
        <w:ind w:left="100" w:right="40" w:firstLine="580"/>
      </w:pPr>
      <w:r>
        <w:t xml:space="preserve">В здании учреждения силами работников проведен косметический ремонт всех помещений детского сада. </w:t>
      </w:r>
    </w:p>
    <w:p w:rsidR="00730930" w:rsidRDefault="000B0958">
      <w:pPr>
        <w:pStyle w:val="3"/>
        <w:framePr w:w="9677" w:h="14222" w:hRule="exact" w:wrap="none" w:vAnchor="page" w:hAnchor="page" w:x="1017" w:y="1284"/>
        <w:shd w:val="clear" w:color="auto" w:fill="auto"/>
        <w:spacing w:before="0" w:after="244" w:line="307" w:lineRule="exact"/>
        <w:ind w:left="100" w:right="40" w:firstLine="580"/>
      </w:pPr>
      <w:r>
        <w:t>Материально-технические условия в учреждении соответствуют требованиям СанПиН, пожарной безопасности, охраны жизни и здоровья всех участников образовательного процесса и способствуют достижению качества дошкольного образования.</w:t>
      </w:r>
    </w:p>
    <w:p w:rsidR="00730930" w:rsidRDefault="000B0958">
      <w:pPr>
        <w:pStyle w:val="20"/>
        <w:framePr w:w="9677" w:h="14222" w:hRule="exact" w:wrap="none" w:vAnchor="page" w:hAnchor="page" w:x="1017" w:y="1284"/>
        <w:shd w:val="clear" w:color="auto" w:fill="auto"/>
        <w:spacing w:after="234" w:line="302" w:lineRule="exact"/>
        <w:ind w:left="2940" w:right="1860"/>
        <w:jc w:val="left"/>
      </w:pPr>
      <w:r>
        <w:t xml:space="preserve">Оценка функционирования </w:t>
      </w:r>
      <w:r w:rsidR="00263372">
        <w:t xml:space="preserve"> </w:t>
      </w:r>
      <w:r>
        <w:t>внутренней системы оценки качества образования в ДОУ</w:t>
      </w:r>
    </w:p>
    <w:p w:rsidR="00730930" w:rsidRDefault="000B0958" w:rsidP="00993095">
      <w:pPr>
        <w:pStyle w:val="3"/>
        <w:framePr w:w="9677" w:h="14222" w:hRule="exact" w:wrap="none" w:vAnchor="page" w:hAnchor="page" w:x="1017" w:y="1284"/>
        <w:shd w:val="clear" w:color="auto" w:fill="auto"/>
        <w:spacing w:before="0" w:line="360" w:lineRule="auto"/>
        <w:ind w:left="100" w:right="40" w:firstLine="580"/>
      </w:pPr>
      <w:r>
        <w:t>Руководствуясь требованиями Федерального закона от 29 декабря 2012 года № 273-Ф</w:t>
      </w:r>
      <w:r w:rsidR="009040A5">
        <w:t>З</w:t>
      </w:r>
      <w:r>
        <w:t xml:space="preserve"> «Об образовании в Российской Федерации» и в целях формирования и обеспечения стабильного качества образовательной деятельности в дошкольном учреждении создана и работает внутренняя система оценки качества образовательной деятельности.</w:t>
      </w:r>
    </w:p>
    <w:p w:rsidR="00730930" w:rsidRDefault="000B0958" w:rsidP="00993095">
      <w:pPr>
        <w:pStyle w:val="3"/>
        <w:framePr w:w="9677" w:h="14222" w:hRule="exact" w:wrap="none" w:vAnchor="page" w:hAnchor="page" w:x="1017" w:y="1284"/>
        <w:shd w:val="clear" w:color="auto" w:fill="auto"/>
        <w:spacing w:before="0" w:line="360" w:lineRule="auto"/>
        <w:ind w:left="100" w:firstLine="580"/>
      </w:pPr>
      <w:r>
        <w:t>Внутренний мониторинг качества образовательной деятельности учреждения</w:t>
      </w:r>
    </w:p>
    <w:p w:rsidR="00730930" w:rsidRDefault="00730930">
      <w:pPr>
        <w:rPr>
          <w:sz w:val="2"/>
          <w:szCs w:val="2"/>
        </w:rPr>
        <w:sectPr w:rsidR="007309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0930" w:rsidRDefault="000B0958">
      <w:pPr>
        <w:pStyle w:val="3"/>
        <w:framePr w:w="9682" w:h="11129" w:hRule="exact" w:wrap="none" w:vAnchor="page" w:hAnchor="page" w:x="933" w:y="1687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286" w:line="307" w:lineRule="exact"/>
        <w:ind w:left="20" w:right="20" w:firstLine="0"/>
      </w:pPr>
      <w:r>
        <w:lastRenderedPageBreak/>
        <w:t>совокупность организационных и функциональных структур, норм и правил, обеспечивающих объективную, достоверную, стандартизированную информацию и последующую оценку образовательных достижений воспитанников, эффективности деятельности структурных подразделений, включая материально</w:t>
      </w:r>
      <w:r w:rsidR="00721CA4">
        <w:t xml:space="preserve"> </w:t>
      </w:r>
      <w:r>
        <w:t>- техническое оснащение, качество образовательных программ с учетом запросов основных потребителей образовательных услуг. Внутренний мониторинг образовательной деятельности проводится ежегодно по блокам: качество управления; качество образовательной программы; достижения воспитанников; эффективность работы педагогического коллектива как единой команды, компетентность педагога; культура образовательного учреждения, психологический климат; образовательные ресурсы ДОУ. Обобщенные результаты мониторинга являются данными для ежегодного анализа результативности функционирования дошкольного учреждения.</w:t>
      </w:r>
    </w:p>
    <w:p w:rsidR="00730930" w:rsidRDefault="000B0958">
      <w:pPr>
        <w:pStyle w:val="20"/>
        <w:framePr w:w="9682" w:h="11129" w:hRule="exact" w:wrap="none" w:vAnchor="page" w:hAnchor="page" w:x="933" w:y="1687"/>
        <w:shd w:val="clear" w:color="auto" w:fill="auto"/>
        <w:spacing w:after="0" w:line="250" w:lineRule="exact"/>
        <w:ind w:right="20" w:firstLine="0"/>
      </w:pPr>
      <w:r>
        <w:t>Заключение.</w:t>
      </w:r>
    </w:p>
    <w:p w:rsidR="00730930" w:rsidRDefault="000B0958">
      <w:pPr>
        <w:pStyle w:val="20"/>
        <w:framePr w:w="9682" w:h="11129" w:hRule="exact" w:wrap="none" w:vAnchor="page" w:hAnchor="page" w:x="933" w:y="1687"/>
        <w:shd w:val="clear" w:color="auto" w:fill="auto"/>
        <w:spacing w:after="261" w:line="250" w:lineRule="exact"/>
        <w:ind w:right="20" w:firstLine="0"/>
      </w:pPr>
      <w:r>
        <w:t>Перспективы развития дошкольного учреждения</w:t>
      </w:r>
    </w:p>
    <w:p w:rsidR="00730930" w:rsidRDefault="000B0958">
      <w:pPr>
        <w:pStyle w:val="3"/>
        <w:framePr w:w="9682" w:h="11129" w:hRule="exact" w:wrap="none" w:vAnchor="page" w:hAnchor="page" w:x="933" w:y="1687"/>
        <w:shd w:val="clear" w:color="auto" w:fill="auto"/>
        <w:spacing w:before="0" w:line="307" w:lineRule="exact"/>
        <w:ind w:left="20" w:right="20" w:firstLine="700"/>
      </w:pPr>
      <w:r>
        <w:t>Несомненно, учреждение имеет свое «лицо», свои особенности в режиме работы учреждения, в организации образовательной деятельности (интеграция, проектный метод) и пространства развития ребенка (минимузей, минигалерея), во взаимодействии с семьей и организации совместной деятельности, установлении социального партнерства и в традициях дошкольного учреждения.</w:t>
      </w:r>
    </w:p>
    <w:p w:rsidR="00730930" w:rsidRDefault="000B0958" w:rsidP="00721CA4">
      <w:pPr>
        <w:pStyle w:val="3"/>
        <w:framePr w:w="9682" w:h="11129" w:hRule="exact" w:wrap="none" w:vAnchor="page" w:hAnchor="page" w:x="933" w:y="1687"/>
        <w:shd w:val="clear" w:color="auto" w:fill="auto"/>
        <w:spacing w:before="0" w:line="307" w:lineRule="exact"/>
        <w:ind w:left="160" w:right="20" w:hanging="18"/>
      </w:pPr>
      <w:r>
        <w:t>Коллектив учреждения профессиональный и ответственный, достаточно передовой, на базе учреждения отрабатываются, в большинстве своем, все новинки дошкольного образования района. Однако, проблемный анализ позволил выявить проблемы, определить наиболее значимые, проранжировать их и определить перспективы развития дошкольного учреждения. По-прежнему остается проблемой здоровьесбережение детей, социализация дошкольников, повышение посещаемости учреждения через развитие других форм предоставления дошкольного</w:t>
      </w:r>
      <w:r>
        <w:tab/>
        <w:t>образования,</w:t>
      </w:r>
      <w:r w:rsidR="00721CA4">
        <w:t xml:space="preserve"> </w:t>
      </w:r>
      <w:r>
        <w:t>совершенствование</w:t>
      </w:r>
      <w:r w:rsidR="00721CA4">
        <w:t xml:space="preserve"> </w:t>
      </w:r>
      <w:r>
        <w:t>профессионального мастерства педагогов в организации образовательного процесса в условиях реализации ФГОС и другие.</w:t>
      </w:r>
    </w:p>
    <w:p w:rsidR="00730930" w:rsidRDefault="000B0958">
      <w:pPr>
        <w:pStyle w:val="3"/>
        <w:framePr w:w="9682" w:h="11129" w:hRule="exact" w:wrap="none" w:vAnchor="page" w:hAnchor="page" w:x="933" w:y="1687"/>
        <w:shd w:val="clear" w:color="auto" w:fill="auto"/>
        <w:spacing w:before="0" w:line="307" w:lineRule="exact"/>
        <w:ind w:left="20" w:right="20" w:firstLine="700"/>
      </w:pPr>
      <w:r>
        <w:t>Исходя из проблемно-ориентированного анализа, определяются задачи и приоритетные направления деятельности дошкольного учреждения, строится его образовательная политика.</w:t>
      </w:r>
    </w:p>
    <w:p w:rsidR="00730930" w:rsidRDefault="00730930">
      <w:pPr>
        <w:rPr>
          <w:sz w:val="2"/>
          <w:szCs w:val="2"/>
        </w:rPr>
        <w:sectPr w:rsidR="007309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0930" w:rsidRDefault="000B0958">
      <w:pPr>
        <w:pStyle w:val="140"/>
        <w:framePr w:w="9744" w:h="713" w:hRule="exact" w:wrap="none" w:vAnchor="page" w:hAnchor="page" w:x="948" w:y="1782"/>
        <w:shd w:val="clear" w:color="auto" w:fill="auto"/>
        <w:spacing w:after="0"/>
        <w:ind w:left="7980" w:right="180"/>
      </w:pPr>
      <w:r>
        <w:lastRenderedPageBreak/>
        <w:t>Приложение №1 к отчету о самообследовании</w:t>
      </w:r>
    </w:p>
    <w:p w:rsidR="00730930" w:rsidRDefault="000B0958">
      <w:pPr>
        <w:pStyle w:val="20"/>
        <w:framePr w:w="9744" w:h="982" w:hRule="exact" w:wrap="none" w:vAnchor="page" w:hAnchor="page" w:x="948" w:y="3076"/>
        <w:shd w:val="clear" w:color="auto" w:fill="auto"/>
        <w:spacing w:after="0" w:line="307" w:lineRule="exact"/>
        <w:ind w:left="120" w:firstLine="0"/>
      </w:pPr>
      <w:r>
        <w:t>Показатели деятельности муниципального автономного дошкольного образовательного</w:t>
      </w:r>
    </w:p>
    <w:p w:rsidR="00730930" w:rsidRDefault="000B0958">
      <w:pPr>
        <w:pStyle w:val="20"/>
        <w:framePr w:w="9744" w:h="982" w:hRule="exact" w:wrap="none" w:vAnchor="page" w:hAnchor="page" w:x="948" w:y="3076"/>
        <w:shd w:val="clear" w:color="auto" w:fill="auto"/>
        <w:spacing w:after="0" w:line="307" w:lineRule="exact"/>
        <w:ind w:left="120" w:firstLine="0"/>
      </w:pPr>
      <w:r>
        <w:t>детский сад «</w:t>
      </w:r>
      <w:r w:rsidR="007E2E22">
        <w:t>Теремок</w:t>
      </w:r>
      <w:r>
        <w:t>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7"/>
        <w:gridCol w:w="6946"/>
        <w:gridCol w:w="1766"/>
      </w:tblGrid>
      <w:tr w:rsidR="00730930">
        <w:trPr>
          <w:trHeight w:hRule="exact" w:val="74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0pt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0pt"/>
              </w:rPr>
              <w:t>Показатели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after="120" w:line="250" w:lineRule="exact"/>
              <w:ind w:firstLine="0"/>
              <w:jc w:val="center"/>
            </w:pPr>
            <w:r>
              <w:rPr>
                <w:rStyle w:val="0pt"/>
              </w:rPr>
              <w:t>Единица</w:t>
            </w:r>
          </w:p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120" w:line="250" w:lineRule="exact"/>
              <w:ind w:firstLine="0"/>
              <w:jc w:val="center"/>
            </w:pPr>
            <w:r>
              <w:rPr>
                <w:rStyle w:val="0pt"/>
              </w:rPr>
              <w:t>измерения</w:t>
            </w:r>
          </w:p>
        </w:tc>
      </w:tr>
      <w:tr w:rsidR="00730930">
        <w:trPr>
          <w:trHeight w:hRule="exact" w:val="32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70" w:lineRule="exact"/>
              <w:ind w:firstLine="0"/>
              <w:jc w:val="center"/>
            </w:pPr>
            <w:r>
              <w:rPr>
                <w:rStyle w:val="135pt"/>
              </w:rPr>
              <w:t>1</w:t>
            </w:r>
            <w:r>
              <w:rPr>
                <w:rStyle w:val="LucidaSansUnicode12pt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left="40" w:firstLine="0"/>
              <w:jc w:val="left"/>
            </w:pPr>
            <w:r>
              <w:rPr>
                <w:rStyle w:val="0pt"/>
              </w:rPr>
              <w:t>Образовательная деятельность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730930">
            <w:pPr>
              <w:framePr w:w="9739" w:h="11400" w:wrap="none" w:vAnchor="page" w:hAnchor="page" w:x="950" w:y="4482"/>
              <w:rPr>
                <w:sz w:val="10"/>
                <w:szCs w:val="10"/>
              </w:rPr>
            </w:pPr>
          </w:p>
        </w:tc>
      </w:tr>
      <w:tr w:rsidR="00730930">
        <w:trPr>
          <w:trHeight w:hRule="exact" w:val="93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307" w:lineRule="exact"/>
              <w:ind w:left="40" w:firstLine="0"/>
              <w:jc w:val="left"/>
            </w:pPr>
            <w:r>
              <w:rPr>
                <w:rStyle w:val="23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721CA4" w:rsidP="00276D91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t>30</w:t>
            </w:r>
            <w:r w:rsidR="00276D91">
              <w:t>8</w:t>
            </w:r>
          </w:p>
        </w:tc>
      </w:tr>
      <w:tr w:rsidR="00730930">
        <w:trPr>
          <w:trHeight w:hRule="exact" w:val="33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1.1.1.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left="40" w:firstLine="0"/>
              <w:jc w:val="left"/>
            </w:pPr>
            <w:r>
              <w:rPr>
                <w:rStyle w:val="23"/>
              </w:rPr>
              <w:t>В режиме полного дня (8-12 часов)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721CA4" w:rsidP="00276D91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t>30</w:t>
            </w:r>
            <w:r w:rsidR="00276D91">
              <w:t>8</w:t>
            </w:r>
          </w:p>
        </w:tc>
      </w:tr>
      <w:tr w:rsidR="00730930">
        <w:trPr>
          <w:trHeight w:hRule="exact" w:val="37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1.1.2.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left="40" w:firstLine="0"/>
              <w:jc w:val="left"/>
            </w:pPr>
            <w:r>
              <w:rPr>
                <w:rStyle w:val="23"/>
              </w:rPr>
              <w:t>В режиме кратковременного пребывания (3-5 часов)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CA7AB0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t>1</w:t>
            </w:r>
          </w:p>
        </w:tc>
      </w:tr>
      <w:tr w:rsidR="00730930">
        <w:trPr>
          <w:trHeight w:hRule="exact" w:val="32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1.1.3.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left="40" w:firstLine="0"/>
              <w:jc w:val="left"/>
            </w:pPr>
            <w:r>
              <w:rPr>
                <w:rStyle w:val="23"/>
              </w:rPr>
              <w:t>В семейной дошкольной группе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730930">
        <w:trPr>
          <w:trHeight w:hRule="exact" w:val="94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1.1.4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312" w:lineRule="exact"/>
              <w:ind w:left="40" w:firstLine="0"/>
              <w:jc w:val="left"/>
            </w:pPr>
            <w:r>
              <w:rPr>
                <w:rStyle w:val="23"/>
              </w:rPr>
              <w:t>В форме семейного образования с психолого</w:t>
            </w:r>
            <w:r>
              <w:rPr>
                <w:rStyle w:val="23"/>
              </w:rPr>
              <w:softHyphen/>
              <w:t>педагогическим сопровождением на базе дошкольной образовательной организации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730930">
            <w:pPr>
              <w:framePr w:w="9739" w:h="11400" w:wrap="none" w:vAnchor="page" w:hAnchor="page" w:x="950" w:y="4482"/>
              <w:rPr>
                <w:sz w:val="10"/>
                <w:szCs w:val="10"/>
              </w:rPr>
            </w:pPr>
          </w:p>
        </w:tc>
      </w:tr>
      <w:tr w:rsidR="00730930">
        <w:trPr>
          <w:trHeight w:hRule="exact" w:val="97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left="40" w:firstLine="0"/>
              <w:jc w:val="left"/>
            </w:pPr>
            <w:r>
              <w:rPr>
                <w:rStyle w:val="23"/>
              </w:rPr>
              <w:t>Общая численность воспитанников в возрасте до 3 лет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CA7AB0" w:rsidP="00276D91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t>11</w:t>
            </w:r>
            <w:r w:rsidR="00276D91">
              <w:t>6</w:t>
            </w:r>
          </w:p>
        </w:tc>
      </w:tr>
      <w:tr w:rsidR="00730930">
        <w:trPr>
          <w:trHeight w:hRule="exact" w:val="98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Общая численность воспитанников в возрасте от 3 до 7 лет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CA7AB0" w:rsidP="00276D91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t>19</w:t>
            </w:r>
            <w:r w:rsidR="00276D91">
              <w:t>2</w:t>
            </w:r>
          </w:p>
        </w:tc>
      </w:tr>
      <w:tr w:rsidR="00730930">
        <w:trPr>
          <w:trHeight w:hRule="exact" w:val="94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310" w:lineRule="exact"/>
              <w:ind w:firstLine="0"/>
            </w:pPr>
            <w:r>
              <w:rPr>
                <w:rStyle w:val="23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721CA4" w:rsidP="00276D91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30</w:t>
            </w:r>
            <w:r w:rsidR="00276D91">
              <w:rPr>
                <w:rStyle w:val="23"/>
              </w:rPr>
              <w:t>8</w:t>
            </w:r>
            <w:r w:rsidR="000B0958">
              <w:rPr>
                <w:rStyle w:val="23"/>
              </w:rPr>
              <w:t>/100%</w:t>
            </w:r>
          </w:p>
        </w:tc>
      </w:tr>
      <w:tr w:rsidR="00730930">
        <w:trPr>
          <w:trHeight w:hRule="exact" w:val="33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1.4.1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left="40" w:firstLine="0"/>
              <w:jc w:val="left"/>
            </w:pPr>
            <w:r>
              <w:rPr>
                <w:rStyle w:val="23"/>
              </w:rPr>
              <w:t>В режиме полного дня (8-12 часов)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721CA4" w:rsidP="00276D91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30</w:t>
            </w:r>
            <w:r w:rsidR="00276D91">
              <w:rPr>
                <w:rStyle w:val="23"/>
              </w:rPr>
              <w:t>8</w:t>
            </w:r>
            <w:r w:rsidR="000B0958">
              <w:rPr>
                <w:rStyle w:val="23"/>
              </w:rPr>
              <w:t>/100%</w:t>
            </w:r>
          </w:p>
        </w:tc>
      </w:tr>
      <w:tr w:rsidR="00730930">
        <w:trPr>
          <w:trHeight w:hRule="exact" w:val="32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1.4.2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left="40" w:firstLine="0"/>
              <w:jc w:val="left"/>
            </w:pPr>
            <w:r>
              <w:rPr>
                <w:rStyle w:val="23"/>
              </w:rPr>
              <w:t>В режиме продленного дня (12-14 часов)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4pt"/>
              </w:rPr>
              <w:t>-</w:t>
            </w:r>
          </w:p>
        </w:tc>
      </w:tr>
      <w:tr w:rsidR="00730930">
        <w:trPr>
          <w:trHeight w:hRule="exact" w:val="34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1.4.3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left="40" w:firstLine="0"/>
              <w:jc w:val="left"/>
            </w:pPr>
            <w:r>
              <w:rPr>
                <w:rStyle w:val="23"/>
              </w:rPr>
              <w:t>В режиме круглосуточного пребывания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730930">
        <w:trPr>
          <w:trHeight w:hRule="exact" w:val="93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307" w:lineRule="exact"/>
              <w:ind w:left="40" w:firstLine="0"/>
              <w:jc w:val="left"/>
            </w:pPr>
            <w:r>
              <w:rPr>
                <w:rStyle w:val="23"/>
              </w:rPr>
              <w:t>Численность/удельный вес численности воспитании</w:t>
            </w:r>
            <w:r>
              <w:rPr>
                <w:rStyle w:val="23"/>
                <w:lang w:val="en-US"/>
              </w:rPr>
              <w:t>i</w:t>
            </w:r>
            <w:r>
              <w:rPr>
                <w:rStyle w:val="23"/>
              </w:rPr>
              <w:t>сов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1B31AD" w:rsidP="001B31AD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4</w:t>
            </w:r>
            <w:r w:rsidR="000B0958">
              <w:rPr>
                <w:rStyle w:val="23"/>
              </w:rPr>
              <w:t>/</w:t>
            </w:r>
            <w:r>
              <w:rPr>
                <w:rStyle w:val="23"/>
              </w:rPr>
              <w:t>1</w:t>
            </w:r>
            <w:r w:rsidR="000B0958">
              <w:rPr>
                <w:rStyle w:val="23"/>
              </w:rPr>
              <w:t>,3%</w:t>
            </w:r>
          </w:p>
        </w:tc>
      </w:tr>
      <w:tr w:rsidR="00730930">
        <w:trPr>
          <w:trHeight w:hRule="exact" w:val="62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1.5.1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305" w:lineRule="exact"/>
              <w:ind w:left="40" w:firstLine="0"/>
              <w:jc w:val="left"/>
            </w:pPr>
            <w:r>
              <w:rPr>
                <w:rStyle w:val="23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4pt"/>
              </w:rPr>
              <w:t>-</w:t>
            </w:r>
          </w:p>
        </w:tc>
      </w:tr>
      <w:tr w:rsidR="00730930">
        <w:trPr>
          <w:trHeight w:hRule="exact" w:val="63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1.5.2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310" w:lineRule="exact"/>
              <w:ind w:left="40" w:firstLine="0"/>
              <w:jc w:val="left"/>
            </w:pPr>
            <w:r>
              <w:rPr>
                <w:rStyle w:val="23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730930">
        <w:trPr>
          <w:trHeight w:hRule="exact" w:val="34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1.5.3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left="40" w:firstLine="0"/>
              <w:jc w:val="left"/>
            </w:pPr>
            <w:r>
              <w:rPr>
                <w:rStyle w:val="23"/>
              </w:rPr>
              <w:t>По присмотру и уходу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1B31AD" w:rsidP="001B31AD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4</w:t>
            </w:r>
            <w:r w:rsidR="000B0958">
              <w:rPr>
                <w:rStyle w:val="23"/>
              </w:rPr>
              <w:t>/</w:t>
            </w:r>
            <w:r>
              <w:rPr>
                <w:rStyle w:val="23"/>
              </w:rPr>
              <w:t>1</w:t>
            </w:r>
            <w:r w:rsidR="000B0958">
              <w:rPr>
                <w:rStyle w:val="23"/>
              </w:rPr>
              <w:t>,3%</w:t>
            </w:r>
          </w:p>
        </w:tc>
      </w:tr>
      <w:tr w:rsidR="00730930">
        <w:trPr>
          <w:trHeight w:hRule="exact" w:val="95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307" w:lineRule="exact"/>
              <w:ind w:firstLine="0"/>
            </w:pPr>
            <w:r>
              <w:rPr>
                <w:rStyle w:val="23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0B0958" w:rsidP="00CA7AB0">
            <w:pPr>
              <w:pStyle w:val="3"/>
              <w:framePr w:w="9739" w:h="11400" w:wrap="none" w:vAnchor="page" w:hAnchor="page" w:x="950" w:y="448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</w:t>
            </w:r>
            <w:r w:rsidR="00CA7AB0">
              <w:rPr>
                <w:rStyle w:val="23"/>
              </w:rPr>
              <w:t>5</w:t>
            </w:r>
          </w:p>
        </w:tc>
      </w:tr>
    </w:tbl>
    <w:p w:rsidR="00730930" w:rsidRDefault="00730930">
      <w:pPr>
        <w:rPr>
          <w:sz w:val="2"/>
          <w:szCs w:val="2"/>
        </w:rPr>
        <w:sectPr w:rsidR="007309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7"/>
        <w:gridCol w:w="6941"/>
        <w:gridCol w:w="1762"/>
      </w:tblGrid>
      <w:tr w:rsidR="00730930">
        <w:trPr>
          <w:trHeight w:hRule="exact" w:val="667"/>
        </w:trPr>
        <w:tc>
          <w:tcPr>
            <w:tcW w:w="1027" w:type="dxa"/>
            <w:tcBorders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left="340" w:firstLine="0"/>
              <w:jc w:val="left"/>
            </w:pPr>
            <w:r>
              <w:rPr>
                <w:rStyle w:val="23"/>
              </w:rPr>
              <w:lastRenderedPageBreak/>
              <w:t>1.7</w:t>
            </w:r>
          </w:p>
        </w:tc>
        <w:tc>
          <w:tcPr>
            <w:tcW w:w="6941" w:type="dxa"/>
            <w:tcBorders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314" w:lineRule="exact"/>
              <w:ind w:left="40" w:firstLine="0"/>
              <w:jc w:val="left"/>
            </w:pPr>
            <w:r>
              <w:rPr>
                <w:rStyle w:val="23"/>
              </w:rPr>
              <w:t>Общая численность педагогических работников, в том числе: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0B0958" w:rsidP="00CA7AB0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2</w:t>
            </w:r>
            <w:r w:rsidR="00CA7AB0">
              <w:rPr>
                <w:rStyle w:val="23"/>
              </w:rPr>
              <w:t>3</w:t>
            </w:r>
          </w:p>
        </w:tc>
      </w:tr>
      <w:tr w:rsidR="00730930">
        <w:trPr>
          <w:trHeight w:hRule="exact" w:val="75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left="340" w:firstLine="0"/>
              <w:jc w:val="left"/>
            </w:pPr>
            <w:r>
              <w:rPr>
                <w:rStyle w:val="23"/>
              </w:rPr>
              <w:t>1.7.1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314" w:lineRule="exact"/>
              <w:ind w:left="40" w:firstLine="0"/>
              <w:jc w:val="left"/>
            </w:pPr>
            <w:r>
              <w:rPr>
                <w:rStyle w:val="23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5A65DE" w:rsidP="005A65DE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9</w:t>
            </w:r>
            <w:r w:rsidR="000B0958">
              <w:rPr>
                <w:rStyle w:val="23"/>
              </w:rPr>
              <w:t>/3</w:t>
            </w:r>
            <w:r>
              <w:rPr>
                <w:rStyle w:val="23"/>
              </w:rPr>
              <w:t>9</w:t>
            </w:r>
            <w:r w:rsidR="000B0958">
              <w:rPr>
                <w:rStyle w:val="23"/>
              </w:rPr>
              <w:t>,</w:t>
            </w:r>
            <w:r>
              <w:rPr>
                <w:rStyle w:val="23"/>
              </w:rPr>
              <w:t>1</w:t>
            </w:r>
            <w:r w:rsidR="000B0958">
              <w:rPr>
                <w:rStyle w:val="23"/>
              </w:rPr>
              <w:t>%</w:t>
            </w:r>
          </w:p>
        </w:tc>
      </w:tr>
      <w:tr w:rsidR="00730930">
        <w:trPr>
          <w:trHeight w:hRule="exact" w:val="94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left="340" w:firstLine="0"/>
              <w:jc w:val="left"/>
            </w:pPr>
            <w:r>
              <w:rPr>
                <w:rStyle w:val="23"/>
              </w:rPr>
              <w:t>1.7.2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 w:rsidP="005A65DE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312" w:lineRule="exact"/>
              <w:ind w:left="40" w:firstLine="0"/>
              <w:jc w:val="left"/>
            </w:pPr>
            <w:r>
              <w:rPr>
                <w:rStyle w:val="23"/>
              </w:rPr>
              <w:t xml:space="preserve">Численность/удельный вес численности педагогических </w:t>
            </w:r>
            <w:r w:rsidR="005A65DE">
              <w:rPr>
                <w:rStyle w:val="23"/>
              </w:rPr>
              <w:t>р</w:t>
            </w:r>
            <w:r>
              <w:rPr>
                <w:rStyle w:val="23"/>
              </w:rPr>
              <w:t>аботников, имеющих высшее образование педагогической направленности (профиля)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5A65DE" w:rsidP="005A65DE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9</w:t>
            </w:r>
            <w:r w:rsidR="000B0958">
              <w:rPr>
                <w:rStyle w:val="23"/>
              </w:rPr>
              <w:t>/3</w:t>
            </w:r>
            <w:r>
              <w:rPr>
                <w:rStyle w:val="23"/>
              </w:rPr>
              <w:t>9</w:t>
            </w:r>
            <w:r w:rsidR="000B0958">
              <w:rPr>
                <w:rStyle w:val="23"/>
              </w:rPr>
              <w:t>,</w:t>
            </w:r>
            <w:r>
              <w:rPr>
                <w:rStyle w:val="23"/>
              </w:rPr>
              <w:t>1</w:t>
            </w:r>
            <w:r w:rsidR="000B0958">
              <w:rPr>
                <w:rStyle w:val="23"/>
              </w:rPr>
              <w:t>%</w:t>
            </w:r>
          </w:p>
        </w:tc>
      </w:tr>
      <w:tr w:rsidR="00730930">
        <w:trPr>
          <w:trHeight w:hRule="exact" w:val="94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left="340" w:firstLine="0"/>
              <w:jc w:val="left"/>
            </w:pPr>
            <w:r>
              <w:rPr>
                <w:rStyle w:val="23"/>
              </w:rPr>
              <w:t>1.7.3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314" w:lineRule="exact"/>
              <w:ind w:left="40" w:firstLine="0"/>
              <w:jc w:val="left"/>
            </w:pPr>
            <w:r>
              <w:rPr>
                <w:rStyle w:val="23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0B0958" w:rsidP="005A65DE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14/6</w:t>
            </w:r>
            <w:r w:rsidR="005A65DE">
              <w:rPr>
                <w:rStyle w:val="23"/>
              </w:rPr>
              <w:t>0,8</w:t>
            </w:r>
            <w:r>
              <w:rPr>
                <w:rStyle w:val="23"/>
              </w:rPr>
              <w:t>%</w:t>
            </w:r>
          </w:p>
        </w:tc>
      </w:tr>
      <w:tr w:rsidR="00730930">
        <w:trPr>
          <w:trHeight w:hRule="exact" w:val="94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left="340" w:firstLine="0"/>
              <w:jc w:val="left"/>
            </w:pPr>
            <w:r>
              <w:rPr>
                <w:rStyle w:val="23"/>
              </w:rPr>
              <w:t>1.7.4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314" w:lineRule="exact"/>
              <w:ind w:left="40" w:firstLine="0"/>
              <w:jc w:val="left"/>
            </w:pPr>
            <w:r>
              <w:rPr>
                <w:rStyle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0B0958" w:rsidP="005A65DE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14/6</w:t>
            </w:r>
            <w:r w:rsidR="005A65DE">
              <w:rPr>
                <w:rStyle w:val="23"/>
              </w:rPr>
              <w:t>0,8</w:t>
            </w:r>
            <w:r>
              <w:rPr>
                <w:rStyle w:val="23"/>
              </w:rPr>
              <w:t>%</w:t>
            </w:r>
          </w:p>
        </w:tc>
      </w:tr>
      <w:tr w:rsidR="00730930">
        <w:trPr>
          <w:trHeight w:hRule="exact" w:val="1248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right="280" w:firstLine="0"/>
              <w:jc w:val="right"/>
            </w:pPr>
            <w:r>
              <w:rPr>
                <w:rStyle w:val="23"/>
              </w:rPr>
              <w:t>1.8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307" w:lineRule="exact"/>
              <w:ind w:left="40" w:firstLine="0"/>
              <w:jc w:val="left"/>
            </w:pPr>
            <w:r>
              <w:rPr>
                <w:rStyle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5/22,7%</w:t>
            </w:r>
          </w:p>
        </w:tc>
      </w:tr>
      <w:tr w:rsidR="00730930">
        <w:trPr>
          <w:trHeight w:hRule="exact" w:val="36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left="340" w:firstLine="0"/>
              <w:jc w:val="left"/>
            </w:pPr>
            <w:r>
              <w:rPr>
                <w:rStyle w:val="23"/>
              </w:rPr>
              <w:t>1.8.1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left="40" w:firstLine="0"/>
              <w:jc w:val="left"/>
            </w:pPr>
            <w:r>
              <w:rPr>
                <w:rStyle w:val="23"/>
              </w:rPr>
              <w:t>Высшая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5A65DE" w:rsidP="005A65DE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1/4,3</w:t>
            </w:r>
            <w:r w:rsidR="000B0958">
              <w:rPr>
                <w:rStyle w:val="23"/>
              </w:rPr>
              <w:t>%</w:t>
            </w:r>
          </w:p>
        </w:tc>
      </w:tr>
      <w:tr w:rsidR="00730930">
        <w:trPr>
          <w:trHeight w:hRule="exact" w:val="32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left="340" w:firstLine="0"/>
              <w:jc w:val="left"/>
            </w:pPr>
            <w:r>
              <w:rPr>
                <w:rStyle w:val="23"/>
              </w:rPr>
              <w:t>1.8.2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left="40" w:firstLine="0"/>
              <w:jc w:val="left"/>
            </w:pPr>
            <w:r>
              <w:rPr>
                <w:rStyle w:val="23"/>
              </w:rPr>
              <w:t>Первая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5A65DE" w:rsidP="005A65DE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10</w:t>
            </w:r>
            <w:r w:rsidR="000B0958">
              <w:rPr>
                <w:rStyle w:val="23"/>
              </w:rPr>
              <w:t>/</w:t>
            </w:r>
            <w:r>
              <w:rPr>
                <w:rStyle w:val="23"/>
              </w:rPr>
              <w:t>43,5</w:t>
            </w:r>
            <w:r w:rsidR="000B0958">
              <w:rPr>
                <w:rStyle w:val="23"/>
              </w:rPr>
              <w:t>%</w:t>
            </w:r>
          </w:p>
        </w:tc>
      </w:tr>
      <w:tr w:rsidR="00730930">
        <w:trPr>
          <w:trHeight w:hRule="exact" w:val="125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right="280" w:firstLine="0"/>
              <w:jc w:val="right"/>
            </w:pPr>
            <w:r>
              <w:rPr>
                <w:rStyle w:val="23"/>
              </w:rPr>
              <w:t>1.9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310" w:lineRule="exact"/>
              <w:ind w:left="40" w:firstLine="0"/>
              <w:jc w:val="left"/>
            </w:pPr>
            <w:r>
              <w:rPr>
                <w:rStyle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730930">
            <w:pPr>
              <w:framePr w:w="9730" w:h="14232" w:wrap="none" w:vAnchor="page" w:hAnchor="page" w:x="955" w:y="1575"/>
              <w:rPr>
                <w:sz w:val="10"/>
                <w:szCs w:val="10"/>
              </w:rPr>
            </w:pPr>
          </w:p>
        </w:tc>
      </w:tr>
      <w:tr w:rsidR="00730930">
        <w:trPr>
          <w:trHeight w:hRule="exact" w:val="74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left="340" w:firstLine="0"/>
              <w:jc w:val="left"/>
            </w:pPr>
            <w:r>
              <w:rPr>
                <w:rStyle w:val="23"/>
              </w:rPr>
              <w:t>1.9.1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left="40" w:firstLine="0"/>
              <w:jc w:val="left"/>
            </w:pPr>
            <w:r>
              <w:rPr>
                <w:rStyle w:val="23"/>
              </w:rPr>
              <w:t>До 5 лет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0B0958" w:rsidP="003C5854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2/</w:t>
            </w:r>
            <w:r w:rsidR="003C5854">
              <w:rPr>
                <w:rStyle w:val="23"/>
              </w:rPr>
              <w:t>8,7</w:t>
            </w:r>
            <w:r>
              <w:rPr>
                <w:rStyle w:val="23"/>
              </w:rPr>
              <w:t>%</w:t>
            </w:r>
          </w:p>
        </w:tc>
      </w:tr>
      <w:tr w:rsidR="00730930">
        <w:trPr>
          <w:trHeight w:hRule="exact" w:val="41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left="340" w:firstLine="0"/>
              <w:jc w:val="left"/>
            </w:pPr>
            <w:r>
              <w:rPr>
                <w:rStyle w:val="23"/>
              </w:rPr>
              <w:t>1.9.2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left="40" w:firstLine="0"/>
              <w:jc w:val="left"/>
            </w:pPr>
            <w:r>
              <w:rPr>
                <w:rStyle w:val="23"/>
              </w:rPr>
              <w:t>Свыше 30 лет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3C5854" w:rsidP="003C5854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2</w:t>
            </w:r>
            <w:r w:rsidR="000B0958">
              <w:rPr>
                <w:rStyle w:val="23"/>
              </w:rPr>
              <w:t>/</w:t>
            </w:r>
            <w:r>
              <w:rPr>
                <w:rStyle w:val="23"/>
              </w:rPr>
              <w:t>8,6</w:t>
            </w:r>
            <w:r w:rsidR="000B0958">
              <w:rPr>
                <w:rStyle w:val="23"/>
              </w:rPr>
              <w:t>%</w:t>
            </w:r>
          </w:p>
        </w:tc>
      </w:tr>
      <w:tr w:rsidR="00730930">
        <w:trPr>
          <w:trHeight w:hRule="exact" w:val="94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left="340" w:firstLine="0"/>
              <w:jc w:val="left"/>
            </w:pPr>
            <w:r>
              <w:rPr>
                <w:rStyle w:val="23"/>
              </w:rPr>
              <w:t>1.10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307" w:lineRule="exact"/>
              <w:ind w:left="40" w:firstLine="0"/>
              <w:jc w:val="left"/>
            </w:pPr>
            <w:r>
              <w:rPr>
                <w:rStyle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3C5854" w:rsidP="003C5854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2</w:t>
            </w:r>
            <w:r w:rsidR="000B0958">
              <w:rPr>
                <w:rStyle w:val="23"/>
              </w:rPr>
              <w:t>/</w:t>
            </w:r>
            <w:r>
              <w:rPr>
                <w:rStyle w:val="23"/>
              </w:rPr>
              <w:t>8,6</w:t>
            </w:r>
            <w:r w:rsidR="000B0958">
              <w:rPr>
                <w:rStyle w:val="23"/>
              </w:rPr>
              <w:t>%</w:t>
            </w:r>
          </w:p>
        </w:tc>
      </w:tr>
      <w:tr w:rsidR="00730930">
        <w:trPr>
          <w:trHeight w:hRule="exact" w:val="93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left="340" w:firstLine="0"/>
              <w:jc w:val="left"/>
            </w:pPr>
            <w:r>
              <w:rPr>
                <w:rStyle w:val="23"/>
              </w:rPr>
              <w:t>1.11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312" w:lineRule="exact"/>
              <w:ind w:left="40" w:firstLine="0"/>
              <w:jc w:val="left"/>
            </w:pPr>
            <w:r>
              <w:rPr>
                <w:rStyle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0B0958" w:rsidP="003C5854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2/</w:t>
            </w:r>
            <w:r w:rsidR="003C5854">
              <w:rPr>
                <w:rStyle w:val="23"/>
              </w:rPr>
              <w:t>8,6</w:t>
            </w:r>
            <w:r>
              <w:rPr>
                <w:rStyle w:val="23"/>
              </w:rPr>
              <w:t>%</w:t>
            </w:r>
          </w:p>
        </w:tc>
      </w:tr>
      <w:tr w:rsidR="00730930">
        <w:trPr>
          <w:trHeight w:hRule="exact" w:val="248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left="340" w:firstLine="0"/>
              <w:jc w:val="left"/>
            </w:pPr>
            <w:r>
              <w:rPr>
                <w:rStyle w:val="23"/>
              </w:rPr>
              <w:t>1.12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310" w:lineRule="exact"/>
              <w:ind w:firstLine="0"/>
            </w:pPr>
            <w:r>
              <w:rPr>
                <w:rStyle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</w:t>
            </w:r>
          </w:p>
          <w:p w:rsidR="00730930" w:rsidRDefault="000B0958" w:rsidP="003C5854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310" w:lineRule="exact"/>
              <w:ind w:left="40" w:firstLine="0"/>
              <w:jc w:val="left"/>
            </w:pPr>
            <w:r>
              <w:rPr>
                <w:rStyle w:val="23"/>
              </w:rPr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</w:t>
            </w:r>
            <w:r w:rsidR="003C5854">
              <w:rPr>
                <w:rStyle w:val="23"/>
              </w:rPr>
              <w:t>но</w:t>
            </w:r>
            <w:r>
              <w:rPr>
                <w:rStyle w:val="23"/>
              </w:rPr>
              <w:t xml:space="preserve"> -хозяйственных работ</w:t>
            </w:r>
            <w:r w:rsidR="003C5854">
              <w:rPr>
                <w:rStyle w:val="23"/>
              </w:rPr>
              <w:t>н</w:t>
            </w:r>
            <w:r>
              <w:rPr>
                <w:rStyle w:val="23"/>
              </w:rPr>
              <w:t>иков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3C5854" w:rsidP="003C5854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22</w:t>
            </w:r>
            <w:r w:rsidR="000B0958">
              <w:rPr>
                <w:rStyle w:val="23"/>
              </w:rPr>
              <w:t>/</w:t>
            </w:r>
            <w:r>
              <w:rPr>
                <w:rStyle w:val="23"/>
              </w:rPr>
              <w:t>44</w:t>
            </w:r>
            <w:r w:rsidR="000B0958">
              <w:rPr>
                <w:rStyle w:val="23"/>
              </w:rPr>
              <w:t>%</w:t>
            </w:r>
          </w:p>
        </w:tc>
      </w:tr>
      <w:tr w:rsidR="00730930">
        <w:trPr>
          <w:trHeight w:hRule="exact" w:val="128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left="340" w:firstLine="0"/>
              <w:jc w:val="left"/>
            </w:pPr>
            <w:r>
              <w:rPr>
                <w:rStyle w:val="23"/>
              </w:rPr>
              <w:t>1.13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307" w:lineRule="exact"/>
              <w:ind w:left="40" w:firstLine="0"/>
              <w:jc w:val="left"/>
            </w:pPr>
            <w:r>
              <w:rPr>
                <w:rStyle w:val="23"/>
              </w:rPr>
              <w:t>Численность/удельный вес численности педагогических и административно-хозяйственных работников, прошедших</w:t>
            </w:r>
            <w:r w:rsidR="003C5854">
              <w:rPr>
                <w:rStyle w:val="23"/>
              </w:rPr>
              <w:t xml:space="preserve"> </w:t>
            </w:r>
            <w:r>
              <w:rPr>
                <w:rStyle w:val="23"/>
              </w:rPr>
              <w:t>повышение квалификации по применению в образовательном процессе федеральных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3C5854" w:rsidP="003C5854">
            <w:pPr>
              <w:pStyle w:val="3"/>
              <w:framePr w:w="9730" w:h="14232" w:wrap="none" w:vAnchor="page" w:hAnchor="page" w:x="955" w:y="1575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22</w:t>
            </w:r>
            <w:r w:rsidR="000B0958">
              <w:rPr>
                <w:rStyle w:val="23"/>
              </w:rPr>
              <w:t>/</w:t>
            </w:r>
            <w:r>
              <w:rPr>
                <w:rStyle w:val="23"/>
              </w:rPr>
              <w:t>44</w:t>
            </w:r>
            <w:r w:rsidR="000B0958">
              <w:rPr>
                <w:rStyle w:val="23"/>
              </w:rPr>
              <w:t>%</w:t>
            </w:r>
          </w:p>
        </w:tc>
      </w:tr>
    </w:tbl>
    <w:p w:rsidR="00730930" w:rsidRDefault="00730930">
      <w:pPr>
        <w:rPr>
          <w:sz w:val="2"/>
          <w:szCs w:val="2"/>
        </w:rPr>
        <w:sectPr w:rsidR="007309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6946"/>
        <w:gridCol w:w="1738"/>
      </w:tblGrid>
      <w:tr w:rsidR="00730930">
        <w:trPr>
          <w:trHeight w:hRule="exact" w:val="984"/>
        </w:trPr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730930" w:rsidRDefault="00730930">
            <w:pPr>
              <w:framePr w:w="9677" w:h="8006" w:wrap="none" w:vAnchor="page" w:hAnchor="page" w:x="981" w:y="1547"/>
              <w:rPr>
                <w:sz w:val="10"/>
                <w:szCs w:val="1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307" w:lineRule="exact"/>
              <w:ind w:left="40" w:firstLine="0"/>
              <w:jc w:val="left"/>
            </w:pPr>
            <w:r>
              <w:rPr>
                <w:rStyle w:val="23"/>
              </w:rPr>
              <w:t>государственных образовательных стандартов в общей численности педагогических и административно- хозяйственных работников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730930">
            <w:pPr>
              <w:framePr w:w="9677" w:h="8006" w:wrap="none" w:vAnchor="page" w:hAnchor="page" w:x="981" w:y="1547"/>
              <w:rPr>
                <w:sz w:val="10"/>
                <w:szCs w:val="10"/>
              </w:rPr>
            </w:pPr>
          </w:p>
        </w:tc>
      </w:tr>
      <w:tr w:rsidR="00730930">
        <w:trPr>
          <w:trHeight w:hRule="exact" w:val="6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1.14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 w:rsidP="006F499F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317" w:lineRule="exact"/>
              <w:ind w:left="40" w:firstLine="0"/>
              <w:jc w:val="left"/>
            </w:pPr>
            <w:r>
              <w:rPr>
                <w:rStyle w:val="23"/>
              </w:rPr>
              <w:t>Соотношение «педагогический работник/воспитанн</w:t>
            </w:r>
            <w:r w:rsidR="006F499F">
              <w:rPr>
                <w:rStyle w:val="23"/>
              </w:rPr>
              <w:t>ик</w:t>
            </w:r>
            <w:r>
              <w:rPr>
                <w:rStyle w:val="23"/>
              </w:rPr>
              <w:t>» в дошкольной образовательной организации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0B0958" w:rsidP="006F499F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13,</w:t>
            </w:r>
            <w:r w:rsidR="006F499F">
              <w:rPr>
                <w:rStyle w:val="23"/>
              </w:rPr>
              <w:t>4</w:t>
            </w:r>
          </w:p>
        </w:tc>
      </w:tr>
      <w:tr w:rsidR="00730930">
        <w:trPr>
          <w:trHeight w:hRule="exact" w:val="63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1.15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307" w:lineRule="exact"/>
              <w:ind w:left="40" w:firstLine="0"/>
              <w:jc w:val="left"/>
            </w:pPr>
            <w:r>
              <w:rPr>
                <w:rStyle w:val="23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730930">
            <w:pPr>
              <w:framePr w:w="9677" w:h="8006" w:wrap="none" w:vAnchor="page" w:hAnchor="page" w:x="981" w:y="1547"/>
              <w:rPr>
                <w:sz w:val="10"/>
                <w:szCs w:val="10"/>
              </w:rPr>
            </w:pPr>
          </w:p>
        </w:tc>
      </w:tr>
      <w:tr w:rsidR="00730930">
        <w:trPr>
          <w:trHeight w:hRule="exact" w:val="35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1.15.1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left="40" w:firstLine="0"/>
              <w:jc w:val="left"/>
            </w:pPr>
            <w:r>
              <w:rPr>
                <w:rStyle w:val="23"/>
              </w:rPr>
              <w:t>Музыкального руководителя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6F499F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firstLine="0"/>
              <w:jc w:val="center"/>
            </w:pPr>
            <w:r>
              <w:t>2</w:t>
            </w:r>
          </w:p>
        </w:tc>
      </w:tr>
      <w:tr w:rsidR="00730930">
        <w:trPr>
          <w:trHeight w:hRule="exact" w:val="40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1.15,2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left="40" w:firstLine="0"/>
              <w:jc w:val="left"/>
            </w:pPr>
            <w:r>
              <w:rPr>
                <w:rStyle w:val="23"/>
              </w:rPr>
              <w:t>Инструктора по физической культуре (плаванию)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730930">
        <w:trPr>
          <w:trHeight w:hRule="exact" w:val="32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1.15.3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 w:rsidP="006F499F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left="40" w:firstLine="0"/>
              <w:jc w:val="left"/>
            </w:pPr>
            <w:r>
              <w:rPr>
                <w:rStyle w:val="23"/>
              </w:rPr>
              <w:t>Учителя-логопеда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730930">
        <w:trPr>
          <w:trHeight w:hRule="exact" w:val="3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1.15.4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left="40" w:firstLine="0"/>
              <w:jc w:val="left"/>
            </w:pPr>
            <w:r>
              <w:rPr>
                <w:rStyle w:val="23"/>
              </w:rPr>
              <w:t>Логопеда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730930">
        <w:trPr>
          <w:trHeight w:hRule="exact" w:val="32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1.15.5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 w:rsidP="006F499F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left="40" w:firstLine="0"/>
              <w:jc w:val="left"/>
            </w:pPr>
            <w:r>
              <w:rPr>
                <w:rStyle w:val="23"/>
              </w:rPr>
              <w:t>Учителя-дефектолога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4pt0"/>
              </w:rPr>
              <w:t>-</w:t>
            </w:r>
          </w:p>
        </w:tc>
      </w:tr>
      <w:tr w:rsidR="00730930">
        <w:trPr>
          <w:trHeight w:hRule="exact" w:val="3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1.15.6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left="40" w:firstLine="0"/>
              <w:jc w:val="left"/>
            </w:pPr>
            <w:r>
              <w:rPr>
                <w:rStyle w:val="23"/>
              </w:rPr>
              <w:t>Педагога-психолога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730930">
        <w:trPr>
          <w:trHeight w:hRule="exact" w:val="41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left="40" w:firstLine="0"/>
              <w:jc w:val="left"/>
            </w:pPr>
            <w:r>
              <w:rPr>
                <w:rStyle w:val="0pt"/>
              </w:rPr>
              <w:t>Инфраструктура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730930">
            <w:pPr>
              <w:framePr w:w="9677" w:h="8006" w:wrap="none" w:vAnchor="page" w:hAnchor="page" w:x="981" w:y="1547"/>
              <w:rPr>
                <w:sz w:val="10"/>
                <w:szCs w:val="10"/>
              </w:rPr>
            </w:pPr>
          </w:p>
        </w:tc>
      </w:tr>
      <w:tr w:rsidR="00730930">
        <w:trPr>
          <w:trHeight w:hRule="exact" w:val="9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2.1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305" w:lineRule="exact"/>
              <w:ind w:left="40" w:firstLine="0"/>
              <w:jc w:val="left"/>
            </w:pPr>
            <w:r>
              <w:rPr>
                <w:rStyle w:val="23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5,3 кв.м.</w:t>
            </w:r>
          </w:p>
        </w:tc>
      </w:tr>
      <w:tr w:rsidR="00730930">
        <w:trPr>
          <w:trHeight w:hRule="exact" w:val="63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2.2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310" w:lineRule="exact"/>
              <w:ind w:left="40" w:firstLine="0"/>
              <w:jc w:val="left"/>
            </w:pPr>
            <w:r>
              <w:rPr>
                <w:rStyle w:val="23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0B0958" w:rsidP="006F499F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2</w:t>
            </w:r>
            <w:r w:rsidR="006F499F">
              <w:rPr>
                <w:rStyle w:val="23"/>
              </w:rPr>
              <w:t>85</w:t>
            </w:r>
            <w:r>
              <w:rPr>
                <w:rStyle w:val="23"/>
              </w:rPr>
              <w:t>5 кв.м.</w:t>
            </w:r>
          </w:p>
        </w:tc>
      </w:tr>
      <w:tr w:rsidR="00730930">
        <w:trPr>
          <w:trHeight w:hRule="exact" w:val="35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2.3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left="40" w:firstLine="0"/>
              <w:jc w:val="left"/>
            </w:pPr>
            <w:r>
              <w:rPr>
                <w:rStyle w:val="23"/>
              </w:rPr>
              <w:t>Наличие физкультурного зала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да</w:t>
            </w:r>
          </w:p>
        </w:tc>
      </w:tr>
      <w:tr w:rsidR="00730930">
        <w:trPr>
          <w:trHeight w:hRule="exact" w:val="32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2.4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left="40" w:firstLine="0"/>
              <w:jc w:val="left"/>
            </w:pPr>
            <w:r>
              <w:rPr>
                <w:rStyle w:val="23"/>
              </w:rPr>
              <w:t>Наличие музыкального зала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да</w:t>
            </w:r>
          </w:p>
        </w:tc>
      </w:tr>
      <w:tr w:rsidR="00730930">
        <w:trPr>
          <w:trHeight w:hRule="exact" w:val="9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2.5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0930" w:rsidRDefault="000B0958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307" w:lineRule="exact"/>
              <w:ind w:firstLine="0"/>
            </w:pPr>
            <w:r>
              <w:rPr>
                <w:rStyle w:val="23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930" w:rsidRDefault="000B0958" w:rsidP="006F499F">
            <w:pPr>
              <w:pStyle w:val="3"/>
              <w:framePr w:w="9677" w:h="8006" w:wrap="none" w:vAnchor="page" w:hAnchor="page" w:x="981" w:y="1547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3"/>
              </w:rPr>
              <w:t>1</w:t>
            </w:r>
            <w:r w:rsidR="006F499F">
              <w:rPr>
                <w:rStyle w:val="23"/>
              </w:rPr>
              <w:t>2</w:t>
            </w:r>
          </w:p>
        </w:tc>
      </w:tr>
    </w:tbl>
    <w:p w:rsidR="00730930" w:rsidRDefault="00730930">
      <w:pPr>
        <w:rPr>
          <w:sz w:val="2"/>
          <w:szCs w:val="2"/>
        </w:rPr>
      </w:pPr>
    </w:p>
    <w:sectPr w:rsidR="00730930" w:rsidSect="00DF131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3C6" w:rsidRDefault="005873C6">
      <w:r>
        <w:separator/>
      </w:r>
    </w:p>
  </w:endnote>
  <w:endnote w:type="continuationSeparator" w:id="1">
    <w:p w:rsidR="005873C6" w:rsidRDefault="00587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3C6" w:rsidRDefault="005873C6"/>
  </w:footnote>
  <w:footnote w:type="continuationSeparator" w:id="1">
    <w:p w:rsidR="005873C6" w:rsidRDefault="005873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151E"/>
    <w:multiLevelType w:val="multilevel"/>
    <w:tmpl w:val="B3E4E5F2"/>
    <w:lvl w:ilvl="0">
      <w:start w:val="1"/>
      <w:numFmt w:val="bullet"/>
      <w:lvlText w:val="■"/>
      <w:lvlJc w:val="left"/>
      <w:rPr>
        <w:rFonts w:ascii="Malgun Gothic" w:eastAsia="Malgun Gothic" w:hAnsi="Malgun Gothic" w:cs="Malgun Gothic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ED0DCF"/>
    <w:multiLevelType w:val="multilevel"/>
    <w:tmpl w:val="06F652D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E41AE6"/>
    <w:multiLevelType w:val="multilevel"/>
    <w:tmpl w:val="29EED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C1321F"/>
    <w:multiLevelType w:val="multilevel"/>
    <w:tmpl w:val="FD2415A2"/>
    <w:lvl w:ilvl="0">
      <w:start w:val="201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30930"/>
    <w:rsid w:val="000004AA"/>
    <w:rsid w:val="00060527"/>
    <w:rsid w:val="00083418"/>
    <w:rsid w:val="000A62DE"/>
    <w:rsid w:val="000B0958"/>
    <w:rsid w:val="000D4DF4"/>
    <w:rsid w:val="000E59FB"/>
    <w:rsid w:val="001003E6"/>
    <w:rsid w:val="00105CAF"/>
    <w:rsid w:val="001B31AD"/>
    <w:rsid w:val="001C2975"/>
    <w:rsid w:val="002564B7"/>
    <w:rsid w:val="00263372"/>
    <w:rsid w:val="00276D91"/>
    <w:rsid w:val="0029369A"/>
    <w:rsid w:val="002C72CE"/>
    <w:rsid w:val="002D6878"/>
    <w:rsid w:val="00387D8F"/>
    <w:rsid w:val="003A1ABD"/>
    <w:rsid w:val="003A4A78"/>
    <w:rsid w:val="003C3114"/>
    <w:rsid w:val="003C5854"/>
    <w:rsid w:val="003D1352"/>
    <w:rsid w:val="003F5E12"/>
    <w:rsid w:val="00436A82"/>
    <w:rsid w:val="00487E6A"/>
    <w:rsid w:val="004F7216"/>
    <w:rsid w:val="005873C6"/>
    <w:rsid w:val="005A65DE"/>
    <w:rsid w:val="005D04BE"/>
    <w:rsid w:val="005E28E6"/>
    <w:rsid w:val="00605C98"/>
    <w:rsid w:val="00666392"/>
    <w:rsid w:val="006958A3"/>
    <w:rsid w:val="006A4372"/>
    <w:rsid w:val="006C22DA"/>
    <w:rsid w:val="006C359A"/>
    <w:rsid w:val="006F499F"/>
    <w:rsid w:val="00721CA4"/>
    <w:rsid w:val="00730930"/>
    <w:rsid w:val="0077394D"/>
    <w:rsid w:val="007A4715"/>
    <w:rsid w:val="007E2E22"/>
    <w:rsid w:val="00863E2F"/>
    <w:rsid w:val="008E2D0D"/>
    <w:rsid w:val="009040A5"/>
    <w:rsid w:val="0094563A"/>
    <w:rsid w:val="00971B32"/>
    <w:rsid w:val="00982059"/>
    <w:rsid w:val="00993095"/>
    <w:rsid w:val="00A86C95"/>
    <w:rsid w:val="00AC0D1B"/>
    <w:rsid w:val="00B01E91"/>
    <w:rsid w:val="00B30984"/>
    <w:rsid w:val="00B34DB2"/>
    <w:rsid w:val="00BC1118"/>
    <w:rsid w:val="00BE19F1"/>
    <w:rsid w:val="00C1234C"/>
    <w:rsid w:val="00C456AC"/>
    <w:rsid w:val="00C82994"/>
    <w:rsid w:val="00C90097"/>
    <w:rsid w:val="00CA7AB0"/>
    <w:rsid w:val="00D2258C"/>
    <w:rsid w:val="00D60694"/>
    <w:rsid w:val="00D6118F"/>
    <w:rsid w:val="00D937E8"/>
    <w:rsid w:val="00DB2405"/>
    <w:rsid w:val="00DC5E0C"/>
    <w:rsid w:val="00DC6644"/>
    <w:rsid w:val="00DE09BC"/>
    <w:rsid w:val="00DF1310"/>
    <w:rsid w:val="00DF3D95"/>
    <w:rsid w:val="00E12088"/>
    <w:rsid w:val="00E72B5C"/>
    <w:rsid w:val="00F070BB"/>
    <w:rsid w:val="00F4436D"/>
    <w:rsid w:val="00F722D3"/>
    <w:rsid w:val="00F723CD"/>
    <w:rsid w:val="00FD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13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131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F1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a4">
    <w:name w:val="Основной текст_"/>
    <w:basedOn w:val="a0"/>
    <w:link w:val="3"/>
    <w:rsid w:val="00DF1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sid w:val="00DF1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21">
    <w:name w:val="Подпись к картинке (2)_"/>
    <w:basedOn w:val="a0"/>
    <w:link w:val="22"/>
    <w:rsid w:val="00DF1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a5">
    <w:name w:val="Подпись к картинке_"/>
    <w:basedOn w:val="a0"/>
    <w:link w:val="a6"/>
    <w:rsid w:val="00DF1310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11">
    <w:name w:val="Основной текст1"/>
    <w:basedOn w:val="a4"/>
    <w:rsid w:val="00DF1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30">
    <w:name w:val="Основной текст (3)_"/>
    <w:basedOn w:val="a0"/>
    <w:link w:val="31"/>
    <w:rsid w:val="00DF1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3Calibri0pt">
    <w:name w:val="Основной текст (3) + Calibri;Не полужирный;Интервал 0 pt"/>
    <w:basedOn w:val="30"/>
    <w:rsid w:val="00DF13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DF1310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4Calibri9pt0pt">
    <w:name w:val="Основной текст (4) + Calibri;9 pt;Не полужирный;Интервал 0 pt"/>
    <w:basedOn w:val="4"/>
    <w:rsid w:val="00DF13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DF1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5Calibri0pt">
    <w:name w:val="Основной текст (5) + Calibri;Не полужирный;Интервал 0 pt"/>
    <w:basedOn w:val="5"/>
    <w:rsid w:val="00DF13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DF13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TimesNewRoman0pt">
    <w:name w:val="Основной текст (6) + Times New Roman;Полужирный;Интервал 0 pt"/>
    <w:basedOn w:val="6"/>
    <w:rsid w:val="00DF1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sid w:val="00DF1310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7Consolas85pt0pt">
    <w:name w:val="Основной текст (7) + Consolas;8;5 pt;Курсив;Интервал 0 pt"/>
    <w:basedOn w:val="7"/>
    <w:rsid w:val="00DF131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785pt0pt">
    <w:name w:val="Основной текст (7) + 8;5 pt;Не полужирный;Интервал 0 pt"/>
    <w:basedOn w:val="7"/>
    <w:rsid w:val="00DF1310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7Consolas85pt0pt0">
    <w:name w:val="Основной текст (7) + Consolas;8;5 pt;Не полужирный;Курсив;Интервал 0 pt"/>
    <w:basedOn w:val="7"/>
    <w:rsid w:val="00DF131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32">
    <w:name w:val="Подпись к картинке (3)_"/>
    <w:basedOn w:val="a0"/>
    <w:link w:val="33"/>
    <w:rsid w:val="00DF1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3Calibri0pt0">
    <w:name w:val="Подпись к картинке (3) + Calibri;Не полужирный;Интервал 0 pt"/>
    <w:basedOn w:val="32"/>
    <w:rsid w:val="00DF13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41">
    <w:name w:val="Подпись к картинке (4)_"/>
    <w:basedOn w:val="a0"/>
    <w:link w:val="42"/>
    <w:rsid w:val="00DF1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7Calibri65pt0pt">
    <w:name w:val="Основной текст (7) + Calibri;6;5 pt;Не полужирный;Интервал 0 pt"/>
    <w:basedOn w:val="7"/>
    <w:rsid w:val="00DF13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9"/>
      <w:w w:val="100"/>
      <w:position w:val="0"/>
      <w:sz w:val="13"/>
      <w:szCs w:val="13"/>
      <w:u w:val="none"/>
      <w:lang w:val="ru-RU"/>
    </w:rPr>
  </w:style>
  <w:style w:type="character" w:customStyle="1" w:styleId="8">
    <w:name w:val="Основной текст (8)_"/>
    <w:basedOn w:val="a0"/>
    <w:link w:val="80"/>
    <w:rsid w:val="00DF1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sid w:val="00DF1310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0">
    <w:name w:val="Основной текст (10)_"/>
    <w:basedOn w:val="a0"/>
    <w:link w:val="101"/>
    <w:rsid w:val="00DF1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110">
    <w:name w:val="Основной текст (11)_"/>
    <w:basedOn w:val="a0"/>
    <w:link w:val="111"/>
    <w:rsid w:val="00DF1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12">
    <w:name w:val="Основной текст (12)_"/>
    <w:basedOn w:val="a0"/>
    <w:link w:val="120"/>
    <w:rsid w:val="00DF1310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13">
    <w:name w:val="Основной текст (13)_"/>
    <w:basedOn w:val="a0"/>
    <w:link w:val="130"/>
    <w:rsid w:val="00DF13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nsolas85pt0pt">
    <w:name w:val="Подпись к картинке + Consolas;8;5 pt;Не полужирный;Курсив;Интервал 0 pt"/>
    <w:basedOn w:val="a5"/>
    <w:rsid w:val="00DF131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51">
    <w:name w:val="Подпись к картинке (5)_"/>
    <w:basedOn w:val="a0"/>
    <w:link w:val="52"/>
    <w:rsid w:val="00DF1310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5Calibri9pt0pt">
    <w:name w:val="Подпись к картинке (5) + Calibri;9 pt;Не полужирный;Интервал 0 pt"/>
    <w:basedOn w:val="51"/>
    <w:rsid w:val="00DF13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61">
    <w:name w:val="Подпись к картинке (6)_"/>
    <w:basedOn w:val="a0"/>
    <w:link w:val="62"/>
    <w:rsid w:val="00DF1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18"/>
      <w:szCs w:val="18"/>
      <w:u w:val="none"/>
    </w:rPr>
  </w:style>
  <w:style w:type="character" w:customStyle="1" w:styleId="6Calibri0pt">
    <w:name w:val="Подпись к картинке (6) + Calibri;Не полужирный;Интервал 0 pt"/>
    <w:basedOn w:val="61"/>
    <w:rsid w:val="00DF13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1">
    <w:name w:val="Подпись к картинке (7)_"/>
    <w:basedOn w:val="a0"/>
    <w:link w:val="72"/>
    <w:rsid w:val="00DF13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MalgunGothic8pt">
    <w:name w:val="Подпись к картинке (7) + Malgun Gothic;8 pt;Полужирный"/>
    <w:basedOn w:val="71"/>
    <w:rsid w:val="00DF1310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4">
    <w:name w:val="Основной текст (14)_"/>
    <w:basedOn w:val="a0"/>
    <w:link w:val="140"/>
    <w:rsid w:val="00DF1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0pt">
    <w:name w:val="Основной текст + Полужирный;Интервал 0 pt"/>
    <w:basedOn w:val="a4"/>
    <w:rsid w:val="00DF1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135pt">
    <w:name w:val="Основной текст + 13;5 pt"/>
    <w:basedOn w:val="a4"/>
    <w:rsid w:val="00DF1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LucidaSansUnicode12pt">
    <w:name w:val="Основной текст + Lucida Sans Unicode;12 pt"/>
    <w:basedOn w:val="a4"/>
    <w:rsid w:val="00DF13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3">
    <w:name w:val="Основной текст2"/>
    <w:basedOn w:val="a4"/>
    <w:rsid w:val="00DF1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pt">
    <w:name w:val="Основной текст + 4 pt"/>
    <w:basedOn w:val="a4"/>
    <w:rsid w:val="00DF1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0">
    <w:name w:val="Основной текст + 4 pt"/>
    <w:basedOn w:val="a4"/>
    <w:rsid w:val="00DF1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rsid w:val="00DF1310"/>
    <w:pPr>
      <w:shd w:val="clear" w:color="auto" w:fill="FFFFFF"/>
      <w:spacing w:after="420" w:line="0" w:lineRule="atLeast"/>
      <w:ind w:hanging="1100"/>
      <w:jc w:val="center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customStyle="1" w:styleId="3">
    <w:name w:val="Основной текст3"/>
    <w:basedOn w:val="a"/>
    <w:link w:val="a4"/>
    <w:rsid w:val="00DF1310"/>
    <w:pPr>
      <w:shd w:val="clear" w:color="auto" w:fill="FFFFFF"/>
      <w:spacing w:before="420" w:line="290" w:lineRule="exact"/>
      <w:ind w:hanging="6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rsid w:val="00DF1310"/>
    <w:pPr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customStyle="1" w:styleId="22">
    <w:name w:val="Подпись к картинке (2)"/>
    <w:basedOn w:val="a"/>
    <w:link w:val="21"/>
    <w:rsid w:val="00DF1310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b/>
      <w:bCs/>
      <w:spacing w:val="-2"/>
      <w:sz w:val="21"/>
      <w:szCs w:val="21"/>
    </w:rPr>
  </w:style>
  <w:style w:type="paragraph" w:customStyle="1" w:styleId="a6">
    <w:name w:val="Подпись к картинке"/>
    <w:basedOn w:val="a"/>
    <w:link w:val="a5"/>
    <w:rsid w:val="00DF1310"/>
    <w:pPr>
      <w:shd w:val="clear" w:color="auto" w:fill="FFFFFF"/>
      <w:spacing w:line="350" w:lineRule="exact"/>
    </w:pPr>
    <w:rPr>
      <w:rFonts w:ascii="Malgun Gothic" w:eastAsia="Malgun Gothic" w:hAnsi="Malgun Gothic" w:cs="Malgun Gothic"/>
      <w:b/>
      <w:bCs/>
      <w:spacing w:val="3"/>
      <w:sz w:val="15"/>
      <w:szCs w:val="15"/>
    </w:rPr>
  </w:style>
  <w:style w:type="paragraph" w:customStyle="1" w:styleId="31">
    <w:name w:val="Основной текст (3)"/>
    <w:basedOn w:val="a"/>
    <w:link w:val="30"/>
    <w:rsid w:val="00DF1310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17"/>
      <w:szCs w:val="17"/>
    </w:rPr>
  </w:style>
  <w:style w:type="paragraph" w:customStyle="1" w:styleId="40">
    <w:name w:val="Основной текст (4)"/>
    <w:basedOn w:val="a"/>
    <w:link w:val="4"/>
    <w:rsid w:val="00DF1310"/>
    <w:pPr>
      <w:shd w:val="clear" w:color="auto" w:fill="FFFFFF"/>
      <w:spacing w:after="480" w:line="0" w:lineRule="atLeast"/>
    </w:pPr>
    <w:rPr>
      <w:rFonts w:ascii="Malgun Gothic" w:eastAsia="Malgun Gothic" w:hAnsi="Malgun Gothic" w:cs="Malgun Gothic"/>
      <w:b/>
      <w:bCs/>
      <w:spacing w:val="-2"/>
      <w:sz w:val="16"/>
      <w:szCs w:val="16"/>
    </w:rPr>
  </w:style>
  <w:style w:type="paragraph" w:customStyle="1" w:styleId="50">
    <w:name w:val="Основной текст (5)"/>
    <w:basedOn w:val="a"/>
    <w:link w:val="5"/>
    <w:rsid w:val="00DF1310"/>
    <w:pPr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b/>
      <w:bCs/>
      <w:spacing w:val="-5"/>
      <w:sz w:val="18"/>
      <w:szCs w:val="18"/>
    </w:rPr>
  </w:style>
  <w:style w:type="paragraph" w:customStyle="1" w:styleId="60">
    <w:name w:val="Основной текст (6)"/>
    <w:basedOn w:val="a"/>
    <w:link w:val="6"/>
    <w:rsid w:val="00DF1310"/>
    <w:pPr>
      <w:shd w:val="clear" w:color="auto" w:fill="FFFFFF"/>
      <w:spacing w:before="480"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70">
    <w:name w:val="Основной текст (7)"/>
    <w:basedOn w:val="a"/>
    <w:link w:val="7"/>
    <w:rsid w:val="00DF1310"/>
    <w:pPr>
      <w:shd w:val="clear" w:color="auto" w:fill="FFFFFF"/>
      <w:spacing w:after="420" w:line="0" w:lineRule="atLeast"/>
    </w:pPr>
    <w:rPr>
      <w:rFonts w:ascii="Malgun Gothic" w:eastAsia="Malgun Gothic" w:hAnsi="Malgun Gothic" w:cs="Malgun Gothic"/>
      <w:b/>
      <w:bCs/>
      <w:spacing w:val="3"/>
      <w:sz w:val="15"/>
      <w:szCs w:val="15"/>
    </w:rPr>
  </w:style>
  <w:style w:type="paragraph" w:customStyle="1" w:styleId="33">
    <w:name w:val="Подпись к картинке (3)"/>
    <w:basedOn w:val="a"/>
    <w:link w:val="32"/>
    <w:rsid w:val="00DF13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17"/>
      <w:szCs w:val="17"/>
    </w:rPr>
  </w:style>
  <w:style w:type="paragraph" w:customStyle="1" w:styleId="42">
    <w:name w:val="Подпись к картинке (4)"/>
    <w:basedOn w:val="a"/>
    <w:link w:val="41"/>
    <w:rsid w:val="00DF13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customStyle="1" w:styleId="80">
    <w:name w:val="Основной текст (8)"/>
    <w:basedOn w:val="a"/>
    <w:link w:val="8"/>
    <w:rsid w:val="00DF1310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b/>
      <w:bCs/>
      <w:spacing w:val="-7"/>
      <w:sz w:val="18"/>
      <w:szCs w:val="18"/>
    </w:rPr>
  </w:style>
  <w:style w:type="paragraph" w:customStyle="1" w:styleId="90">
    <w:name w:val="Основной текст (9)"/>
    <w:basedOn w:val="a"/>
    <w:link w:val="9"/>
    <w:rsid w:val="00DF1310"/>
    <w:pPr>
      <w:shd w:val="clear" w:color="auto" w:fill="FFFFFF"/>
      <w:spacing w:line="413" w:lineRule="exact"/>
    </w:pPr>
    <w:rPr>
      <w:rFonts w:ascii="Malgun Gothic" w:eastAsia="Malgun Gothic" w:hAnsi="Malgun Gothic" w:cs="Malgun Gothic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DF1310"/>
    <w:pPr>
      <w:shd w:val="clear" w:color="auto" w:fill="FFFFFF"/>
      <w:spacing w:line="516" w:lineRule="exact"/>
      <w:jc w:val="right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111">
    <w:name w:val="Основной текст (11)"/>
    <w:basedOn w:val="a"/>
    <w:link w:val="110"/>
    <w:rsid w:val="00DF1310"/>
    <w:pPr>
      <w:shd w:val="clear" w:color="auto" w:fill="FFFFFF"/>
      <w:spacing w:line="516" w:lineRule="exact"/>
      <w:jc w:val="right"/>
    </w:pPr>
    <w:rPr>
      <w:rFonts w:ascii="Times New Roman" w:eastAsia="Times New Roman" w:hAnsi="Times New Roman" w:cs="Times New Roman"/>
      <w:b/>
      <w:bCs/>
      <w:spacing w:val="-2"/>
      <w:sz w:val="18"/>
      <w:szCs w:val="18"/>
    </w:rPr>
  </w:style>
  <w:style w:type="paragraph" w:customStyle="1" w:styleId="120">
    <w:name w:val="Основной текст (12)"/>
    <w:basedOn w:val="a"/>
    <w:link w:val="12"/>
    <w:rsid w:val="00DF1310"/>
    <w:pPr>
      <w:shd w:val="clear" w:color="auto" w:fill="FFFFFF"/>
      <w:spacing w:line="516" w:lineRule="exact"/>
      <w:jc w:val="right"/>
    </w:pPr>
    <w:rPr>
      <w:rFonts w:ascii="Malgun Gothic" w:eastAsia="Malgun Gothic" w:hAnsi="Malgun Gothic" w:cs="Malgun Gothic"/>
      <w:b/>
      <w:bCs/>
      <w:spacing w:val="-1"/>
      <w:sz w:val="15"/>
      <w:szCs w:val="15"/>
    </w:rPr>
  </w:style>
  <w:style w:type="paragraph" w:customStyle="1" w:styleId="130">
    <w:name w:val="Основной текст (13)"/>
    <w:basedOn w:val="a"/>
    <w:link w:val="13"/>
    <w:rsid w:val="00DF1310"/>
    <w:pPr>
      <w:shd w:val="clear" w:color="auto" w:fill="FFFFFF"/>
      <w:spacing w:line="516" w:lineRule="exact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52">
    <w:name w:val="Подпись к картинке (5)"/>
    <w:basedOn w:val="a"/>
    <w:link w:val="51"/>
    <w:rsid w:val="00DF1310"/>
    <w:pPr>
      <w:shd w:val="clear" w:color="auto" w:fill="FFFFFF"/>
      <w:spacing w:line="518" w:lineRule="exact"/>
    </w:pPr>
    <w:rPr>
      <w:rFonts w:ascii="Malgun Gothic" w:eastAsia="Malgun Gothic" w:hAnsi="Malgun Gothic" w:cs="Malgun Gothic"/>
      <w:b/>
      <w:bCs/>
      <w:spacing w:val="1"/>
      <w:sz w:val="16"/>
      <w:szCs w:val="16"/>
    </w:rPr>
  </w:style>
  <w:style w:type="paragraph" w:customStyle="1" w:styleId="62">
    <w:name w:val="Подпись к картинке (6)"/>
    <w:basedOn w:val="a"/>
    <w:link w:val="61"/>
    <w:rsid w:val="00DF1310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b/>
      <w:bCs/>
      <w:spacing w:val="-7"/>
      <w:sz w:val="18"/>
      <w:szCs w:val="18"/>
    </w:rPr>
  </w:style>
  <w:style w:type="paragraph" w:customStyle="1" w:styleId="72">
    <w:name w:val="Подпись к картинке (7)"/>
    <w:basedOn w:val="a"/>
    <w:link w:val="71"/>
    <w:rsid w:val="00DF1310"/>
    <w:pPr>
      <w:shd w:val="clear" w:color="auto" w:fill="FFFFFF"/>
      <w:spacing w:line="518" w:lineRule="exact"/>
    </w:pPr>
    <w:rPr>
      <w:rFonts w:ascii="Calibri" w:eastAsia="Calibri" w:hAnsi="Calibri" w:cs="Calibri"/>
      <w:sz w:val="18"/>
      <w:szCs w:val="18"/>
    </w:rPr>
  </w:style>
  <w:style w:type="paragraph" w:customStyle="1" w:styleId="140">
    <w:name w:val="Основной текст (14)"/>
    <w:basedOn w:val="a"/>
    <w:link w:val="14"/>
    <w:rsid w:val="00DF1310"/>
    <w:pPr>
      <w:shd w:val="clear" w:color="auto" w:fill="FFFFFF"/>
      <w:spacing w:after="660" w:line="218" w:lineRule="exact"/>
      <w:jc w:val="right"/>
    </w:pPr>
    <w:rPr>
      <w:rFonts w:ascii="Times New Roman" w:eastAsia="Times New Roman" w:hAnsi="Times New Roman" w:cs="Times New Roman"/>
      <w:spacing w:val="1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A43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372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rsid w:val="006C22DA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a5">
    <w:name w:val="Подпись к картинке_"/>
    <w:basedOn w:val="a0"/>
    <w:link w:val="a6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3Calibri0pt">
    <w:name w:val="Основной текст (3) + Calibri;Не полужирный;Интервал 0 pt"/>
    <w:basedOn w:val="3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4Calibri9pt0pt">
    <w:name w:val="Основной текст (4) + Calibri;9 pt;Не полужирный;Интервал 0 pt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5Calibri0pt">
    <w:name w:val="Основной текст (5) + Calibri;Не полужирный;Интервал 0 pt"/>
    <w:basedOn w:val="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TimesNewRoman0pt">
    <w:name w:val="Основной текст (6) + Times New Roman;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7Consolas85pt0pt">
    <w:name w:val="Основной текст (7) + Consolas;8;5 pt;Курсив;Интервал 0 pt"/>
    <w:basedOn w:val="7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785pt0pt">
    <w:name w:val="Основной текст (7) + 8;5 pt;Не полужирный;Интервал 0 pt"/>
    <w:basedOn w:val="7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7Consolas85pt0pt0">
    <w:name w:val="Основной текст (7) + Consolas;8;5 pt;Не полужирный;Курсив;Интервал 0 pt"/>
    <w:basedOn w:val="7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32">
    <w:name w:val="Подпись к картинке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3Calibri0pt0">
    <w:name w:val="Подпись к картинке (3) + Calibri;Не полужирный;Интервал 0 pt"/>
    <w:basedOn w:val="3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41">
    <w:name w:val="Подпись к картинке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7Calibri65pt0pt">
    <w:name w:val="Основной текст (7) + Calibri;6;5 pt;Не полужирный;Интервал 0 pt"/>
    <w:basedOn w:val="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9"/>
      <w:w w:val="100"/>
      <w:position w:val="0"/>
      <w:sz w:val="13"/>
      <w:szCs w:val="13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12">
    <w:name w:val="Основной текст (12)_"/>
    <w:basedOn w:val="a0"/>
    <w:link w:val="120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13">
    <w:name w:val="Основной текст (13)_"/>
    <w:basedOn w:val="a0"/>
    <w:link w:val="1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nsolas85pt0pt">
    <w:name w:val="Подпись к картинке + Consolas;8;5 pt;Не полужирный;Курсив;Интервал 0 pt"/>
    <w:basedOn w:val="a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51">
    <w:name w:val="Подпись к картинке (5)_"/>
    <w:basedOn w:val="a0"/>
    <w:link w:val="52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5Calibri9pt0pt">
    <w:name w:val="Подпись к картинке (5) + Calibri;9 pt;Не полужирный;Интервал 0 pt"/>
    <w:basedOn w:val="5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61">
    <w:name w:val="Подпись к картинке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"/>
      <w:sz w:val="18"/>
      <w:szCs w:val="18"/>
      <w:u w:val="none"/>
    </w:rPr>
  </w:style>
  <w:style w:type="character" w:customStyle="1" w:styleId="6Calibri0pt">
    <w:name w:val="Подпись к картинке (6) + Calibri;Не полужирный;Интервал 0 pt"/>
    <w:basedOn w:val="6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1">
    <w:name w:val="Подпись к картинке (7)_"/>
    <w:basedOn w:val="a0"/>
    <w:link w:val="7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MalgunGothic8pt">
    <w:name w:val="Подпись к картинке (7) + Malgun Gothic;8 pt;Полужирный"/>
    <w:basedOn w:val="71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135pt">
    <w:name w:val="Основной текст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LucidaSansUnicode12pt">
    <w:name w:val="Основной текст + Lucida Sans Unicode;12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0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ind w:hanging="1100"/>
      <w:jc w:val="center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420" w:line="290" w:lineRule="exact"/>
      <w:ind w:hanging="6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b/>
      <w:bCs/>
      <w:spacing w:val="-2"/>
      <w:sz w:val="21"/>
      <w:szCs w:val="21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350" w:lineRule="exact"/>
    </w:pPr>
    <w:rPr>
      <w:rFonts w:ascii="Malgun Gothic" w:eastAsia="Malgun Gothic" w:hAnsi="Malgun Gothic" w:cs="Malgun Gothic"/>
      <w:b/>
      <w:bCs/>
      <w:spacing w:val="3"/>
      <w:sz w:val="15"/>
      <w:szCs w:val="15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0" w:lineRule="atLeast"/>
    </w:pPr>
    <w:rPr>
      <w:rFonts w:ascii="Malgun Gothic" w:eastAsia="Malgun Gothic" w:hAnsi="Malgun Gothic" w:cs="Malgun Gothic"/>
      <w:b/>
      <w:bCs/>
      <w:spacing w:val="-2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480" w:line="0" w:lineRule="atLeast"/>
    </w:pPr>
    <w:rPr>
      <w:rFonts w:ascii="Times New Roman" w:eastAsia="Times New Roman" w:hAnsi="Times New Roman" w:cs="Times New Roman"/>
      <w:b/>
      <w:bCs/>
      <w:spacing w:val="-5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20" w:line="0" w:lineRule="atLeast"/>
    </w:pPr>
    <w:rPr>
      <w:rFonts w:ascii="Malgun Gothic" w:eastAsia="Malgun Gothic" w:hAnsi="Malgun Gothic" w:cs="Malgun Gothic"/>
      <w:b/>
      <w:bCs/>
      <w:spacing w:val="3"/>
      <w:sz w:val="15"/>
      <w:szCs w:val="15"/>
    </w:rPr>
  </w:style>
  <w:style w:type="paragraph" w:customStyle="1" w:styleId="33">
    <w:name w:val="Подпись к картинке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17"/>
      <w:szCs w:val="17"/>
    </w:rPr>
  </w:style>
  <w:style w:type="paragraph" w:customStyle="1" w:styleId="42">
    <w:name w:val="Подпись к картинке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b/>
      <w:bCs/>
      <w:spacing w:val="-7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413" w:lineRule="exact"/>
    </w:pPr>
    <w:rPr>
      <w:rFonts w:ascii="Malgun Gothic" w:eastAsia="Malgun Gothic" w:hAnsi="Malgun Gothic" w:cs="Malgun Gothic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516" w:lineRule="exact"/>
      <w:jc w:val="right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516" w:lineRule="exact"/>
      <w:jc w:val="right"/>
    </w:pPr>
    <w:rPr>
      <w:rFonts w:ascii="Times New Roman" w:eastAsia="Times New Roman" w:hAnsi="Times New Roman" w:cs="Times New Roman"/>
      <w:b/>
      <w:bCs/>
      <w:spacing w:val="-2"/>
      <w:sz w:val="18"/>
      <w:szCs w:val="1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516" w:lineRule="exact"/>
      <w:jc w:val="right"/>
    </w:pPr>
    <w:rPr>
      <w:rFonts w:ascii="Malgun Gothic" w:eastAsia="Malgun Gothic" w:hAnsi="Malgun Gothic" w:cs="Malgun Gothic"/>
      <w:b/>
      <w:bCs/>
      <w:spacing w:val="-1"/>
      <w:sz w:val="15"/>
      <w:szCs w:val="15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516" w:lineRule="exact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52">
    <w:name w:val="Подпись к картинке (5)"/>
    <w:basedOn w:val="a"/>
    <w:link w:val="51"/>
    <w:pPr>
      <w:shd w:val="clear" w:color="auto" w:fill="FFFFFF"/>
      <w:spacing w:line="518" w:lineRule="exact"/>
    </w:pPr>
    <w:rPr>
      <w:rFonts w:ascii="Malgun Gothic" w:eastAsia="Malgun Gothic" w:hAnsi="Malgun Gothic" w:cs="Malgun Gothic"/>
      <w:b/>
      <w:bCs/>
      <w:spacing w:val="1"/>
      <w:sz w:val="16"/>
      <w:szCs w:val="16"/>
    </w:rPr>
  </w:style>
  <w:style w:type="paragraph" w:customStyle="1" w:styleId="62">
    <w:name w:val="Подпись к картинке (6)"/>
    <w:basedOn w:val="a"/>
    <w:link w:val="61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b/>
      <w:bCs/>
      <w:spacing w:val="-7"/>
      <w:sz w:val="18"/>
      <w:szCs w:val="18"/>
    </w:rPr>
  </w:style>
  <w:style w:type="paragraph" w:customStyle="1" w:styleId="72">
    <w:name w:val="Подпись к картинке (7)"/>
    <w:basedOn w:val="a"/>
    <w:link w:val="71"/>
    <w:pPr>
      <w:shd w:val="clear" w:color="auto" w:fill="FFFFFF"/>
      <w:spacing w:line="518" w:lineRule="exact"/>
    </w:pPr>
    <w:rPr>
      <w:rFonts w:ascii="Calibri" w:eastAsia="Calibri" w:hAnsi="Calibri" w:cs="Calibri"/>
      <w:sz w:val="18"/>
      <w:szCs w:val="1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660" w:line="218" w:lineRule="exact"/>
      <w:jc w:val="right"/>
    </w:pPr>
    <w:rPr>
      <w:rFonts w:ascii="Times New Roman" w:eastAsia="Times New Roman" w:hAnsi="Times New Roman" w:cs="Times New Roman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1EB40-0D6B-44AB-AA08-EB440AEA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19</Pages>
  <Words>5584</Words>
  <Characters>31829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Медколледж</dc:creator>
  <cp:lastModifiedBy>Галина</cp:lastModifiedBy>
  <cp:revision>54</cp:revision>
  <cp:lastPrinted>2017-04-16T03:57:00Z</cp:lastPrinted>
  <dcterms:created xsi:type="dcterms:W3CDTF">2017-04-13T06:52:00Z</dcterms:created>
  <dcterms:modified xsi:type="dcterms:W3CDTF">2019-02-08T07:44:00Z</dcterms:modified>
</cp:coreProperties>
</file>